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BAC4" w14:textId="77777777" w:rsidR="00A30A53" w:rsidRPr="00B72441" w:rsidRDefault="00A30A53" w:rsidP="00A30A53">
      <w:pPr>
        <w:pStyle w:val="Header"/>
        <w:jc w:val="center"/>
        <w:rPr>
          <w:noProof/>
          <w:sz w:val="28"/>
          <w:szCs w:val="28"/>
        </w:rPr>
      </w:pPr>
      <w:r w:rsidRPr="00B72441">
        <w:rPr>
          <w:b/>
          <w:bCs/>
          <w:noProof/>
          <w:sz w:val="28"/>
          <w:szCs w:val="28"/>
        </w:rPr>
        <w:t>IUI Office of Academic Affairs</w:t>
      </w:r>
    </w:p>
    <w:p w14:paraId="7815AE91" w14:textId="77777777" w:rsidR="00A30A53" w:rsidRPr="00B72441" w:rsidRDefault="00A30A53" w:rsidP="00A30A53">
      <w:pPr>
        <w:pStyle w:val="Header"/>
        <w:jc w:val="center"/>
        <w:rPr>
          <w:noProof/>
        </w:rPr>
      </w:pPr>
      <w:r w:rsidRPr="00B72441">
        <w:rPr>
          <w:noProof/>
        </w:rPr>
        <w:t>Application and Agreement for Student Academic Appointment</w:t>
      </w:r>
    </w:p>
    <w:p w14:paraId="6E2DD053" w14:textId="32D91721" w:rsidR="00A30A53" w:rsidRDefault="00A30A53" w:rsidP="00A30A53">
      <w:pPr>
        <w:rPr>
          <w:sz w:val="22"/>
          <w:szCs w:val="22"/>
        </w:rPr>
      </w:pPr>
    </w:p>
    <w:p w14:paraId="53E3E94B" w14:textId="77777777" w:rsidR="00E53135" w:rsidRDefault="00E53135" w:rsidP="00A30A53">
      <w:pP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238A7" w14:paraId="38C2A175" w14:textId="77777777" w:rsidTr="00D238A7">
        <w:tc>
          <w:tcPr>
            <w:tcW w:w="5395" w:type="dxa"/>
          </w:tcPr>
          <w:p w14:paraId="6685EB1E" w14:textId="1B6BBF91" w:rsidR="00D238A7" w:rsidRDefault="00D238A7" w:rsidP="00A30A53">
            <w:pPr>
              <w:rPr>
                <w:b/>
                <w:bCs/>
                <w:sz w:val="22"/>
                <w:szCs w:val="22"/>
              </w:rPr>
            </w:pPr>
            <w:r>
              <w:rPr>
                <w:b/>
                <w:bCs/>
                <w:sz w:val="22"/>
                <w:szCs w:val="22"/>
              </w:rPr>
              <w:t xml:space="preserve">Name: </w:t>
            </w:r>
            <w:sdt>
              <w:sdtPr>
                <w:rPr>
                  <w:b/>
                  <w:bCs/>
                  <w:sz w:val="22"/>
                  <w:szCs w:val="22"/>
                </w:rPr>
                <w:id w:val="-684048707"/>
                <w:placeholder>
                  <w:docPart w:val="0D71C71725124966A8D87CA218B523E8"/>
                </w:placeholder>
                <w:showingPlcHdr/>
              </w:sdtPr>
              <w:sdtEndPr/>
              <w:sdtContent>
                <w:r w:rsidRPr="000A7584">
                  <w:rPr>
                    <w:rStyle w:val="PlaceholderText"/>
                    <w:color w:val="auto"/>
                    <w:u w:val="single"/>
                  </w:rPr>
                  <w:t>Click or tap here to enter text.</w:t>
                </w:r>
              </w:sdtContent>
            </w:sdt>
          </w:p>
        </w:tc>
        <w:tc>
          <w:tcPr>
            <w:tcW w:w="5395" w:type="dxa"/>
          </w:tcPr>
          <w:p w14:paraId="3A99C90C" w14:textId="72F51BEE" w:rsidR="00D238A7" w:rsidRDefault="00D238A7" w:rsidP="00A30A53">
            <w:pPr>
              <w:rPr>
                <w:b/>
                <w:bCs/>
                <w:sz w:val="22"/>
                <w:szCs w:val="22"/>
              </w:rPr>
            </w:pPr>
            <w:r>
              <w:rPr>
                <w:b/>
                <w:bCs/>
                <w:sz w:val="22"/>
                <w:szCs w:val="22"/>
              </w:rPr>
              <w:t xml:space="preserve">University ID: </w:t>
            </w:r>
            <w:sdt>
              <w:sdtPr>
                <w:rPr>
                  <w:b/>
                  <w:bCs/>
                  <w:sz w:val="22"/>
                  <w:szCs w:val="22"/>
                </w:rPr>
                <w:id w:val="-1501962603"/>
                <w:placeholder>
                  <w:docPart w:val="DEEB1F18A76A4FF78C4FB2C9396960B8"/>
                </w:placeholder>
                <w:showingPlcHdr/>
              </w:sdtPr>
              <w:sdtEndPr/>
              <w:sdtContent>
                <w:r w:rsidRPr="000A7584">
                  <w:rPr>
                    <w:rStyle w:val="PlaceholderText"/>
                    <w:color w:val="auto"/>
                    <w:u w:val="single"/>
                  </w:rPr>
                  <w:t>Click or tap here to enter text.</w:t>
                </w:r>
              </w:sdtContent>
            </w:sdt>
          </w:p>
        </w:tc>
      </w:tr>
      <w:tr w:rsidR="00D238A7" w14:paraId="78829CD9" w14:textId="77777777" w:rsidTr="00D238A7">
        <w:tc>
          <w:tcPr>
            <w:tcW w:w="5395" w:type="dxa"/>
          </w:tcPr>
          <w:p w14:paraId="7BFE5444" w14:textId="77777777" w:rsidR="00D238A7" w:rsidRDefault="00D238A7" w:rsidP="00A30A53">
            <w:pPr>
              <w:rPr>
                <w:b/>
                <w:bCs/>
                <w:sz w:val="22"/>
                <w:szCs w:val="22"/>
              </w:rPr>
            </w:pPr>
          </w:p>
          <w:p w14:paraId="2563EDD3" w14:textId="77777777" w:rsidR="00D238A7" w:rsidRDefault="00D238A7" w:rsidP="00A30A53">
            <w:pPr>
              <w:rPr>
                <w:sz w:val="22"/>
                <w:szCs w:val="22"/>
              </w:rPr>
            </w:pPr>
            <w:r>
              <w:rPr>
                <w:sz w:val="22"/>
                <w:szCs w:val="22"/>
              </w:rPr>
              <w:t>Requests appointment as</w:t>
            </w:r>
          </w:p>
          <w:p w14:paraId="07E3C794" w14:textId="0A6A26EC" w:rsidR="00D238A7" w:rsidRPr="00D238A7" w:rsidRDefault="00D238A7" w:rsidP="00A30A53">
            <w:pPr>
              <w:rPr>
                <w:sz w:val="22"/>
                <w:szCs w:val="22"/>
              </w:rPr>
            </w:pPr>
          </w:p>
        </w:tc>
        <w:tc>
          <w:tcPr>
            <w:tcW w:w="5395" w:type="dxa"/>
          </w:tcPr>
          <w:p w14:paraId="486C298B" w14:textId="77777777" w:rsidR="00D238A7" w:rsidRDefault="00D238A7" w:rsidP="00A30A53">
            <w:pPr>
              <w:rPr>
                <w:b/>
                <w:bCs/>
                <w:sz w:val="22"/>
                <w:szCs w:val="22"/>
              </w:rPr>
            </w:pPr>
          </w:p>
        </w:tc>
      </w:tr>
      <w:tr w:rsidR="00D238A7" w14:paraId="3AED04F1" w14:textId="77777777" w:rsidTr="00D238A7">
        <w:tc>
          <w:tcPr>
            <w:tcW w:w="5395" w:type="dxa"/>
          </w:tcPr>
          <w:p w14:paraId="4E95F5E7" w14:textId="314696F9" w:rsidR="00D238A7" w:rsidRDefault="00D238A7" w:rsidP="00A30A53">
            <w:pPr>
              <w:rPr>
                <w:b/>
                <w:bCs/>
                <w:sz w:val="22"/>
                <w:szCs w:val="22"/>
              </w:rPr>
            </w:pPr>
            <w:r>
              <w:rPr>
                <w:b/>
                <w:bCs/>
                <w:sz w:val="22"/>
                <w:szCs w:val="22"/>
              </w:rPr>
              <w:t xml:space="preserve">Title: </w:t>
            </w:r>
            <w:sdt>
              <w:sdtPr>
                <w:rPr>
                  <w:b/>
                  <w:bCs/>
                  <w:sz w:val="22"/>
                  <w:szCs w:val="22"/>
                </w:rPr>
                <w:id w:val="-266935654"/>
                <w:placeholder>
                  <w:docPart w:val="5BB189DE31284913B051BD4654C39E3C"/>
                </w:placeholder>
                <w:showingPlcHdr/>
              </w:sdtPr>
              <w:sdtEndPr/>
              <w:sdtContent>
                <w:r w:rsidRPr="000A7584">
                  <w:rPr>
                    <w:rStyle w:val="PlaceholderText"/>
                    <w:color w:val="auto"/>
                    <w:u w:val="single"/>
                  </w:rPr>
                  <w:t>Click or tap here to enter text.</w:t>
                </w:r>
              </w:sdtContent>
            </w:sdt>
          </w:p>
        </w:tc>
        <w:tc>
          <w:tcPr>
            <w:tcW w:w="5395" w:type="dxa"/>
          </w:tcPr>
          <w:p w14:paraId="6A0773A9" w14:textId="43617809" w:rsidR="00D238A7" w:rsidRDefault="00D238A7" w:rsidP="00A30A53">
            <w:pPr>
              <w:rPr>
                <w:b/>
                <w:bCs/>
                <w:sz w:val="22"/>
                <w:szCs w:val="22"/>
              </w:rPr>
            </w:pPr>
            <w:r>
              <w:rPr>
                <w:b/>
                <w:bCs/>
                <w:sz w:val="22"/>
                <w:szCs w:val="22"/>
              </w:rPr>
              <w:t xml:space="preserve">Department/School: </w:t>
            </w:r>
            <w:sdt>
              <w:sdtPr>
                <w:rPr>
                  <w:b/>
                  <w:bCs/>
                  <w:sz w:val="22"/>
                  <w:szCs w:val="22"/>
                </w:rPr>
                <w:id w:val="-1317639151"/>
                <w:placeholder>
                  <w:docPart w:val="089B45AE54BA4C02ADE5E1D10735422F"/>
                </w:placeholder>
                <w:showingPlcHdr/>
              </w:sdtPr>
              <w:sdtEndPr/>
              <w:sdtContent>
                <w:r w:rsidRPr="000A7584">
                  <w:rPr>
                    <w:rStyle w:val="PlaceholderText"/>
                    <w:color w:val="auto"/>
                    <w:u w:val="single"/>
                  </w:rPr>
                  <w:t>Click or tap here to enter text.</w:t>
                </w:r>
              </w:sdtContent>
            </w:sdt>
          </w:p>
        </w:tc>
      </w:tr>
    </w:tbl>
    <w:p w14:paraId="1916B248" w14:textId="77777777" w:rsidR="00D238A7" w:rsidRDefault="00D238A7" w:rsidP="00A30A53">
      <w:pPr>
        <w:rPr>
          <w:b/>
          <w:bCs/>
          <w:sz w:val="22"/>
          <w:szCs w:val="22"/>
        </w:rPr>
      </w:pPr>
    </w:p>
    <w:p w14:paraId="1D137338" w14:textId="732A2201" w:rsidR="00A30A53" w:rsidRDefault="00A30A53" w:rsidP="00A30A53">
      <w:pPr>
        <w:rPr>
          <w:sz w:val="22"/>
          <w:szCs w:val="22"/>
        </w:rPr>
      </w:pPr>
      <w:r>
        <w:rPr>
          <w:sz w:val="22"/>
          <w:szCs w:val="22"/>
        </w:rPr>
        <w:t>of Indiana University Indianapolis (IUI). Upon acceptance by IUI of this application and notification of acceptance delivered, the requester agrees to serve the appointment upon the terms of the employment agreement set forth below.</w:t>
      </w:r>
    </w:p>
    <w:p w14:paraId="53573163" w14:textId="77777777" w:rsidR="00E27327" w:rsidRDefault="00E27327" w:rsidP="00A30A53">
      <w:pPr>
        <w:rPr>
          <w:b/>
          <w:bCs/>
          <w:sz w:val="22"/>
          <w:szCs w:val="22"/>
        </w:rPr>
      </w:pPr>
    </w:p>
    <w:p w14:paraId="59516809" w14:textId="77777777" w:rsidR="00E27327" w:rsidRDefault="00E27327" w:rsidP="00A30A53">
      <w:pPr>
        <w:rPr>
          <w:b/>
          <w:bCs/>
          <w:sz w:val="22"/>
          <w:szCs w:val="22"/>
        </w:rPr>
        <w:sectPr w:rsidR="00E27327" w:rsidSect="00B72441">
          <w:type w:val="continuous"/>
          <w:pgSz w:w="12240" w:h="15840"/>
          <w:pgMar w:top="990" w:right="720" w:bottom="720" w:left="720" w:header="720" w:footer="720" w:gutter="0"/>
          <w:cols w:space="720"/>
          <w:docGrid w:linePitch="360"/>
        </w:sectPr>
      </w:pPr>
    </w:p>
    <w:p w14:paraId="0AB2F747" w14:textId="737E678B" w:rsidR="00E27327" w:rsidRDefault="00E27327" w:rsidP="00A30A53">
      <w:pPr>
        <w:rPr>
          <w:sz w:val="22"/>
          <w:szCs w:val="22"/>
        </w:rPr>
      </w:pPr>
      <w:r>
        <w:rPr>
          <w:b/>
          <w:bCs/>
          <w:sz w:val="22"/>
          <w:szCs w:val="22"/>
        </w:rPr>
        <w:t>Period of Appointment</w:t>
      </w:r>
    </w:p>
    <w:p w14:paraId="19168E02" w14:textId="21353FFC" w:rsidR="00E27327" w:rsidRPr="00C163B9" w:rsidRDefault="002301BC" w:rsidP="00A30A53">
      <w:pPr>
        <w:rPr>
          <w:sz w:val="18"/>
          <w:szCs w:val="18"/>
        </w:rPr>
      </w:pPr>
      <w:sdt>
        <w:sdtPr>
          <w:rPr>
            <w:sz w:val="22"/>
            <w:szCs w:val="22"/>
          </w:rPr>
          <w:id w:val="485832488"/>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Academic Year (list academic year) </w:t>
      </w:r>
      <w:sdt>
        <w:sdtPr>
          <w:rPr>
            <w:sz w:val="18"/>
            <w:szCs w:val="18"/>
          </w:rPr>
          <w:id w:val="1968616469"/>
          <w:placeholder>
            <w:docPart w:val="12BD90EA30CC4B91B4D5CF3F43E81461"/>
          </w:placeholder>
          <w:showingPlcHdr/>
        </w:sdtPr>
        <w:sdtEndPr/>
        <w:sdtContent>
          <w:r w:rsidR="00E27327" w:rsidRPr="002301BC">
            <w:rPr>
              <w:rStyle w:val="PlaceholderText"/>
              <w:color w:val="auto"/>
              <w:sz w:val="18"/>
              <w:szCs w:val="18"/>
              <w:u w:val="single"/>
            </w:rPr>
            <w:t>Click or tap here to enter text.</w:t>
          </w:r>
        </w:sdtContent>
      </w:sdt>
    </w:p>
    <w:p w14:paraId="5BAD136D" w14:textId="0CA0697A" w:rsidR="00E27327" w:rsidRDefault="002301BC" w:rsidP="00A30A53">
      <w:pPr>
        <w:rPr>
          <w:sz w:val="22"/>
          <w:szCs w:val="22"/>
        </w:rPr>
      </w:pPr>
      <w:sdt>
        <w:sdtPr>
          <w:rPr>
            <w:sz w:val="22"/>
            <w:szCs w:val="22"/>
          </w:rPr>
          <w:id w:val="-1178647004"/>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Fall Semester (list year) </w:t>
      </w:r>
      <w:sdt>
        <w:sdtPr>
          <w:rPr>
            <w:sz w:val="22"/>
            <w:szCs w:val="22"/>
          </w:rPr>
          <w:id w:val="1828323688"/>
          <w:placeholder>
            <w:docPart w:val="63170E5363E940C18803F5822C8998EB"/>
          </w:placeholder>
          <w:showingPlcHdr/>
        </w:sdtPr>
        <w:sdtEndPr/>
        <w:sdtContent>
          <w:r w:rsidR="00E27327" w:rsidRPr="002301BC">
            <w:rPr>
              <w:rStyle w:val="PlaceholderText"/>
              <w:color w:val="auto"/>
              <w:sz w:val="18"/>
              <w:szCs w:val="18"/>
              <w:u w:val="single"/>
            </w:rPr>
            <w:t>Click or tap here to enter text.</w:t>
          </w:r>
        </w:sdtContent>
      </w:sdt>
    </w:p>
    <w:p w14:paraId="00FB184C" w14:textId="2F5CC0FE" w:rsidR="00E27327" w:rsidRDefault="002301BC" w:rsidP="00A30A53">
      <w:pPr>
        <w:rPr>
          <w:sz w:val="22"/>
          <w:szCs w:val="22"/>
        </w:rPr>
      </w:pPr>
      <w:sdt>
        <w:sdtPr>
          <w:rPr>
            <w:sz w:val="22"/>
            <w:szCs w:val="22"/>
          </w:rPr>
          <w:id w:val="-1661918439"/>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Spring Semester (list year) </w:t>
      </w:r>
      <w:sdt>
        <w:sdtPr>
          <w:rPr>
            <w:sz w:val="18"/>
            <w:szCs w:val="18"/>
          </w:rPr>
          <w:id w:val="-1384718864"/>
          <w:placeholder>
            <w:docPart w:val="E84A7E5DDAA34A3AB543DBD873115E51"/>
          </w:placeholder>
          <w:showingPlcHdr/>
        </w:sdtPr>
        <w:sdtEndPr/>
        <w:sdtContent>
          <w:r w:rsidR="00E27327" w:rsidRPr="002301BC">
            <w:rPr>
              <w:rStyle w:val="PlaceholderText"/>
              <w:color w:val="auto"/>
              <w:sz w:val="18"/>
              <w:szCs w:val="18"/>
              <w:u w:val="single"/>
            </w:rPr>
            <w:t>Click or tap here to enter text.</w:t>
          </w:r>
        </w:sdtContent>
      </w:sdt>
    </w:p>
    <w:p w14:paraId="1464AB8A" w14:textId="43E91009" w:rsidR="00E27327" w:rsidRPr="00C70A9F" w:rsidRDefault="002301BC" w:rsidP="00A30A53">
      <w:pPr>
        <w:rPr>
          <w:sz w:val="18"/>
          <w:szCs w:val="18"/>
        </w:rPr>
      </w:pPr>
      <w:sdt>
        <w:sdtPr>
          <w:rPr>
            <w:sz w:val="22"/>
            <w:szCs w:val="22"/>
          </w:rPr>
          <w:id w:val="-183449065"/>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Other (Specify exact dates) </w:t>
      </w:r>
      <w:sdt>
        <w:sdtPr>
          <w:rPr>
            <w:sz w:val="22"/>
            <w:szCs w:val="22"/>
          </w:rPr>
          <w:id w:val="-1855180805"/>
          <w:placeholder>
            <w:docPart w:val="A552B7F88F334A489B627F1A3178C814"/>
          </w:placeholder>
          <w:showingPlcHdr/>
        </w:sdtPr>
        <w:sdtEndPr>
          <w:rPr>
            <w:sz w:val="18"/>
            <w:szCs w:val="18"/>
          </w:rPr>
        </w:sdtEndPr>
        <w:sdtContent>
          <w:r w:rsidR="00E27327" w:rsidRPr="002301BC">
            <w:rPr>
              <w:rStyle w:val="PlaceholderText"/>
              <w:color w:val="auto"/>
              <w:sz w:val="18"/>
              <w:szCs w:val="18"/>
              <w:u w:val="single"/>
            </w:rPr>
            <w:t>Click or tap here to enter text.</w:t>
          </w:r>
        </w:sdtContent>
      </w:sdt>
    </w:p>
    <w:p w14:paraId="5F190E59" w14:textId="0AE32991" w:rsidR="00E27327" w:rsidRDefault="00E27327" w:rsidP="00A30A53">
      <w:pPr>
        <w:rPr>
          <w:sz w:val="22"/>
          <w:szCs w:val="22"/>
        </w:rPr>
      </w:pPr>
    </w:p>
    <w:p w14:paraId="47BE4E0E" w14:textId="1BD695A4" w:rsidR="00E27327" w:rsidRDefault="00E27327" w:rsidP="00A30A53">
      <w:pPr>
        <w:rPr>
          <w:b/>
          <w:bCs/>
          <w:sz w:val="22"/>
          <w:szCs w:val="22"/>
        </w:rPr>
      </w:pPr>
      <w:r>
        <w:rPr>
          <w:b/>
          <w:bCs/>
          <w:sz w:val="22"/>
          <w:szCs w:val="22"/>
        </w:rPr>
        <w:t>Graduate Work-Study Program</w:t>
      </w:r>
    </w:p>
    <w:p w14:paraId="319EC146" w14:textId="4AA0582B" w:rsidR="00E27327" w:rsidRDefault="002301BC" w:rsidP="00A30A53">
      <w:pPr>
        <w:rPr>
          <w:sz w:val="22"/>
          <w:szCs w:val="22"/>
        </w:rPr>
      </w:pPr>
      <w:sdt>
        <w:sdtPr>
          <w:rPr>
            <w:sz w:val="22"/>
            <w:szCs w:val="22"/>
          </w:rPr>
          <w:id w:val="997544057"/>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This appointment is partially funded by the Federal Graduate Work-Study program.</w:t>
      </w:r>
    </w:p>
    <w:p w14:paraId="4235C6E4" w14:textId="77777777" w:rsidR="00E27327" w:rsidRDefault="002301BC" w:rsidP="00A30A53">
      <w:pPr>
        <w:rPr>
          <w:sz w:val="22"/>
          <w:szCs w:val="22"/>
        </w:rPr>
      </w:pPr>
      <w:sdt>
        <w:sdtPr>
          <w:rPr>
            <w:sz w:val="22"/>
            <w:szCs w:val="22"/>
          </w:rPr>
          <w:id w:val="-1163933872"/>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No Work-Study funds are involved.</w:t>
      </w:r>
    </w:p>
    <w:p w14:paraId="2310F87D" w14:textId="77777777" w:rsidR="00E27327" w:rsidRDefault="00E27327" w:rsidP="00A30A53">
      <w:pPr>
        <w:rPr>
          <w:sz w:val="22"/>
          <w:szCs w:val="22"/>
        </w:rPr>
        <w:sectPr w:rsidR="00E27327" w:rsidSect="00E27327">
          <w:type w:val="continuous"/>
          <w:pgSz w:w="12240" w:h="15840"/>
          <w:pgMar w:top="720" w:right="720" w:bottom="720" w:left="720" w:header="720" w:footer="720" w:gutter="0"/>
          <w:cols w:num="2" w:space="720"/>
          <w:docGrid w:linePitch="360"/>
        </w:sectPr>
      </w:pPr>
    </w:p>
    <w:p w14:paraId="5FB4F63B" w14:textId="77777777" w:rsidR="00E27327" w:rsidRDefault="00E27327" w:rsidP="00A30A53">
      <w:pPr>
        <w:rPr>
          <w:sz w:val="22"/>
          <w:szCs w:val="22"/>
        </w:rPr>
      </w:pPr>
    </w:p>
    <w:p w14:paraId="244F7EA6" w14:textId="058A1262" w:rsidR="00E27327" w:rsidRDefault="00E27327" w:rsidP="00A30A53">
      <w:pPr>
        <w:rPr>
          <w:sz w:val="22"/>
          <w:szCs w:val="22"/>
        </w:rPr>
      </w:pPr>
      <w:r>
        <w:rPr>
          <w:b/>
          <w:bCs/>
          <w:sz w:val="22"/>
          <w:szCs w:val="22"/>
        </w:rPr>
        <w:t>Remuneration</w:t>
      </w:r>
      <w:r>
        <w:rPr>
          <w:sz w:val="22"/>
          <w:szCs w:val="22"/>
        </w:rPr>
        <w:t xml:space="preserve">: The stipend (taxable) for the above period will be </w:t>
      </w:r>
      <w:sdt>
        <w:sdtPr>
          <w:rPr>
            <w:sz w:val="18"/>
            <w:szCs w:val="18"/>
          </w:rPr>
          <w:id w:val="1829626116"/>
          <w:placeholder>
            <w:docPart w:val="C756EC4E0D3B4845BF73152732B7C6ED"/>
          </w:placeholder>
          <w:showingPlcHdr/>
        </w:sdtPr>
        <w:sdtEndPr>
          <w:rPr>
            <w:sz w:val="22"/>
            <w:szCs w:val="22"/>
          </w:rPr>
        </w:sdtEndPr>
        <w:sdtContent>
          <w:r w:rsidRPr="002301BC">
            <w:rPr>
              <w:rStyle w:val="PlaceholderText"/>
              <w:color w:val="auto"/>
              <w:sz w:val="22"/>
              <w:szCs w:val="22"/>
              <w:u w:val="single"/>
            </w:rPr>
            <w:t>Click or tap here to enter text.</w:t>
          </w:r>
        </w:sdtContent>
      </w:sdt>
      <w:r>
        <w:rPr>
          <w:sz w:val="22"/>
          <w:szCs w:val="22"/>
        </w:rPr>
        <w:t xml:space="preserve">. It will be paid in </w:t>
      </w:r>
    </w:p>
    <w:p w14:paraId="1CEFE822" w14:textId="4368A119" w:rsidR="00E27327" w:rsidRDefault="002301BC" w:rsidP="00A30A53">
      <w:pPr>
        <w:rPr>
          <w:sz w:val="22"/>
          <w:szCs w:val="22"/>
        </w:rPr>
      </w:pPr>
      <w:sdt>
        <w:sdtPr>
          <w:rPr>
            <w:sz w:val="22"/>
            <w:szCs w:val="22"/>
          </w:rPr>
          <w:id w:val="-1413071040"/>
          <w:placeholder>
            <w:docPart w:val="C8A58F770A054FED82795FDF01A7E08A"/>
          </w:placeholder>
          <w:showingPlcHdr/>
        </w:sdtPr>
        <w:sdtEndPr/>
        <w:sdtContent>
          <w:r w:rsidR="00E27327" w:rsidRPr="002301BC">
            <w:rPr>
              <w:rStyle w:val="PlaceholderText"/>
              <w:color w:val="auto"/>
              <w:sz w:val="18"/>
              <w:szCs w:val="18"/>
              <w:u w:val="single"/>
            </w:rPr>
            <w:t>Click or tap here to enter text.</w:t>
          </w:r>
        </w:sdtContent>
      </w:sdt>
      <w:r w:rsidR="00E27327">
        <w:rPr>
          <w:sz w:val="22"/>
          <w:szCs w:val="22"/>
        </w:rPr>
        <w:t xml:space="preserve"> equal installments. The appointee will be expected to work </w:t>
      </w:r>
      <w:sdt>
        <w:sdtPr>
          <w:rPr>
            <w:sz w:val="22"/>
            <w:szCs w:val="22"/>
          </w:rPr>
          <w:id w:val="-268235508"/>
          <w:placeholder>
            <w:docPart w:val="836931F4127149AC93358552DE7C7136"/>
          </w:placeholder>
          <w:showingPlcHdr/>
        </w:sdtPr>
        <w:sdtEndPr>
          <w:rPr>
            <w:sz w:val="18"/>
            <w:szCs w:val="18"/>
          </w:rPr>
        </w:sdtEndPr>
        <w:sdtContent>
          <w:r w:rsidR="00E27327" w:rsidRPr="002301BC">
            <w:rPr>
              <w:rStyle w:val="PlaceholderText"/>
              <w:color w:val="auto"/>
              <w:sz w:val="18"/>
              <w:szCs w:val="18"/>
              <w:u w:val="single"/>
            </w:rPr>
            <w:t>Click or tap here to enter text.</w:t>
          </w:r>
        </w:sdtContent>
      </w:sdt>
      <w:r w:rsidR="00E27327">
        <w:rPr>
          <w:sz w:val="22"/>
          <w:szCs w:val="22"/>
        </w:rPr>
        <w:t xml:space="preserve"> hours per week, (</w:t>
      </w:r>
      <w:sdt>
        <w:sdtPr>
          <w:rPr>
            <w:sz w:val="18"/>
            <w:szCs w:val="18"/>
          </w:rPr>
          <w:id w:val="206295447"/>
          <w:placeholder>
            <w:docPart w:val="7684D98F4D97433993D2B76EE2DA7868"/>
          </w:placeholder>
          <w:showingPlcHdr/>
        </w:sdtPr>
        <w:sdtEndPr>
          <w:rPr>
            <w:sz w:val="22"/>
            <w:szCs w:val="22"/>
          </w:rPr>
        </w:sdtEndPr>
        <w:sdtContent>
          <w:r w:rsidR="00E27327" w:rsidRPr="002301BC">
            <w:rPr>
              <w:rStyle w:val="PlaceholderText"/>
              <w:color w:val="auto"/>
              <w:sz w:val="22"/>
              <w:szCs w:val="22"/>
              <w:u w:val="single"/>
            </w:rPr>
            <w:t>Click or tap here to enter text.</w:t>
          </w:r>
        </w:sdtContent>
      </w:sdt>
      <w:r w:rsidR="00E27327">
        <w:rPr>
          <w:sz w:val="22"/>
          <w:szCs w:val="22"/>
        </w:rPr>
        <w:t xml:space="preserve"> % FTE). Appointments above 50% FTE (full-time equivalent) </w:t>
      </w:r>
      <w:r w:rsidR="00E27327">
        <w:rPr>
          <w:sz w:val="22"/>
          <w:szCs w:val="22"/>
          <w:u w:val="single"/>
        </w:rPr>
        <w:t>must</w:t>
      </w:r>
      <w:r w:rsidR="00E27327">
        <w:rPr>
          <w:sz w:val="22"/>
          <w:szCs w:val="22"/>
        </w:rPr>
        <w:t xml:space="preserve"> have prior approval of the assistant vice chancellor for faculty affairs. (If work consists of teaching, each 3 credit course counts as 9 standard hours per week.)</w:t>
      </w:r>
    </w:p>
    <w:p w14:paraId="1FF91181" w14:textId="3121380A" w:rsidR="00E27327" w:rsidRDefault="00E27327" w:rsidP="00A30A53">
      <w:pPr>
        <w:rPr>
          <w:sz w:val="22"/>
          <w:szCs w:val="22"/>
        </w:rPr>
      </w:pPr>
    </w:p>
    <w:p w14:paraId="626F979F" w14:textId="7E3D0E61" w:rsidR="00E27327" w:rsidRDefault="00E27327" w:rsidP="00A30A53">
      <w:pPr>
        <w:rPr>
          <w:sz w:val="22"/>
          <w:szCs w:val="22"/>
        </w:rPr>
      </w:pPr>
      <w:r>
        <w:rPr>
          <w:b/>
          <w:bCs/>
          <w:sz w:val="22"/>
          <w:szCs w:val="22"/>
        </w:rPr>
        <w:t>Enrollment</w:t>
      </w:r>
    </w:p>
    <w:p w14:paraId="075D9148" w14:textId="7DDBE170" w:rsidR="00E27327" w:rsidRDefault="002301BC" w:rsidP="00A30A53">
      <w:pPr>
        <w:rPr>
          <w:sz w:val="22"/>
          <w:szCs w:val="22"/>
        </w:rPr>
      </w:pPr>
      <w:sdt>
        <w:sdtPr>
          <w:rPr>
            <w:sz w:val="22"/>
            <w:szCs w:val="22"/>
          </w:rPr>
          <w:id w:val="-2049745210"/>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Appointment must be at or above 37.5% FTE (15 standard hours) and requires enrollment in 6 credit hours/semester, or G901 if eligible/required.</w:t>
      </w:r>
    </w:p>
    <w:p w14:paraId="77646E96" w14:textId="2E37B3AF" w:rsidR="00E27327" w:rsidRDefault="002301BC" w:rsidP="00A30A53">
      <w:pPr>
        <w:rPr>
          <w:sz w:val="22"/>
          <w:szCs w:val="22"/>
        </w:rPr>
      </w:pPr>
      <w:sdt>
        <w:sdtPr>
          <w:rPr>
            <w:sz w:val="22"/>
            <w:szCs w:val="22"/>
          </w:rPr>
          <w:id w:val="2045703497"/>
          <w14:checkbox>
            <w14:checked w14:val="0"/>
            <w14:checkedState w14:val="2612" w14:font="MS Gothic"/>
            <w14:uncheckedState w14:val="2610" w14:font="MS Gothic"/>
          </w14:checkbox>
        </w:sdtPr>
        <w:sdtEndPr/>
        <w:sdtContent>
          <w:r w:rsidR="00E27327">
            <w:rPr>
              <w:rFonts w:ascii="MS Gothic" w:eastAsia="MS Gothic" w:hAnsi="MS Gothic" w:hint="eastAsia"/>
              <w:sz w:val="22"/>
              <w:szCs w:val="22"/>
            </w:rPr>
            <w:t>☐</w:t>
          </w:r>
        </w:sdtContent>
      </w:sdt>
      <w:r w:rsidR="00E27327">
        <w:rPr>
          <w:sz w:val="22"/>
          <w:szCs w:val="22"/>
        </w:rPr>
        <w:t xml:space="preserve"> Appointment for summer must be at or above 37.5% FTE (15 standard hours) and requires no enrollment. Department/school enrollment requirements: </w:t>
      </w:r>
      <w:sdt>
        <w:sdtPr>
          <w:rPr>
            <w:sz w:val="22"/>
            <w:szCs w:val="22"/>
          </w:rPr>
          <w:id w:val="-1927403294"/>
          <w:placeholder>
            <w:docPart w:val="717D0A10D9AF4A65896A430701E602D7"/>
          </w:placeholder>
          <w:showingPlcHdr/>
        </w:sdtPr>
        <w:sdtEndPr/>
        <w:sdtContent>
          <w:r w:rsidR="00B72441" w:rsidRPr="002301BC">
            <w:rPr>
              <w:rStyle w:val="PlaceholderText"/>
              <w:color w:val="auto"/>
              <w:u w:val="single"/>
            </w:rPr>
            <w:t>Click or tap here to enter text.</w:t>
          </w:r>
        </w:sdtContent>
      </w:sdt>
    </w:p>
    <w:p w14:paraId="29F50AE8" w14:textId="38B020F3" w:rsidR="00B72441" w:rsidRDefault="00B72441" w:rsidP="00A30A53">
      <w:pPr>
        <w:rPr>
          <w:sz w:val="22"/>
          <w:szCs w:val="22"/>
        </w:rPr>
      </w:pPr>
    </w:p>
    <w:p w14:paraId="73A702B2" w14:textId="0A0B102A" w:rsidR="00B72441" w:rsidRDefault="00B72441" w:rsidP="00A30A53">
      <w:pPr>
        <w:rPr>
          <w:sz w:val="22"/>
          <w:szCs w:val="22"/>
        </w:rPr>
      </w:pPr>
      <w:r>
        <w:rPr>
          <w:b/>
          <w:bCs/>
          <w:sz w:val="22"/>
          <w:szCs w:val="22"/>
        </w:rPr>
        <w:t>Fee Remission</w:t>
      </w:r>
      <w:r>
        <w:rPr>
          <w:sz w:val="22"/>
          <w:szCs w:val="22"/>
        </w:rPr>
        <w:t xml:space="preserve">: Teaching Assistants, Research Assistants, Graduate Assistants, Faculty Assistants, and Resident Assistants performing teaching or research activities: if on </w:t>
      </w:r>
      <w:r>
        <w:rPr>
          <w:b/>
          <w:bCs/>
          <w:sz w:val="22"/>
          <w:szCs w:val="22"/>
        </w:rPr>
        <w:t xml:space="preserve">appointment at 50% or greater FTE (20 hours of duties/week) </w:t>
      </w:r>
      <w:r>
        <w:rPr>
          <w:sz w:val="22"/>
          <w:szCs w:val="22"/>
        </w:rPr>
        <w:t>must receive a full fee remission. Fee remission awards do not cover G901, mandatory, campus, course-related, or miscellaneous fees.</w:t>
      </w:r>
    </w:p>
    <w:p w14:paraId="6577C092" w14:textId="3E238C69" w:rsidR="00B72441" w:rsidRDefault="00B72441" w:rsidP="00A30A53">
      <w:pPr>
        <w:rPr>
          <w:sz w:val="22"/>
          <w:szCs w:val="22"/>
        </w:rPr>
      </w:pPr>
    </w:p>
    <w:p w14:paraId="74CE7D25" w14:textId="3A6FFDCE" w:rsidR="00B72441" w:rsidRDefault="00B72441" w:rsidP="00A30A53">
      <w:pPr>
        <w:rPr>
          <w:sz w:val="22"/>
          <w:szCs w:val="22"/>
        </w:rPr>
      </w:pPr>
      <w:r>
        <w:rPr>
          <w:sz w:val="22"/>
          <w:szCs w:val="22"/>
        </w:rPr>
        <w:t>A fee remission has been awarded for:</w:t>
      </w:r>
    </w:p>
    <w:p w14:paraId="75689AB4" w14:textId="434BF1AE" w:rsidR="00B72441" w:rsidRDefault="002301BC" w:rsidP="00A30A53">
      <w:pPr>
        <w:rPr>
          <w:sz w:val="22"/>
          <w:szCs w:val="22"/>
        </w:rPr>
      </w:pPr>
      <w:sdt>
        <w:sdtPr>
          <w:rPr>
            <w:sz w:val="22"/>
            <w:szCs w:val="22"/>
          </w:rPr>
          <w:id w:val="1825306717"/>
          <w14:checkbox>
            <w14:checked w14:val="0"/>
            <w14:checkedState w14:val="2612" w14:font="MS Gothic"/>
            <w14:uncheckedState w14:val="2610" w14:font="MS Gothic"/>
          </w14:checkbox>
        </w:sdtPr>
        <w:sdtEndPr/>
        <w:sdtContent>
          <w:r w:rsidR="00C163B9">
            <w:rPr>
              <w:rFonts w:ascii="MS Gothic" w:eastAsia="MS Gothic" w:hAnsi="MS Gothic" w:hint="eastAsia"/>
              <w:sz w:val="22"/>
              <w:szCs w:val="22"/>
            </w:rPr>
            <w:t>☐</w:t>
          </w:r>
        </w:sdtContent>
      </w:sdt>
      <w:r w:rsidR="00B72441">
        <w:rPr>
          <w:sz w:val="22"/>
          <w:szCs w:val="22"/>
        </w:rPr>
        <w:t xml:space="preserve"> Sem I </w:t>
      </w:r>
      <w:sdt>
        <w:sdtPr>
          <w:rPr>
            <w:sz w:val="22"/>
            <w:szCs w:val="22"/>
          </w:rPr>
          <w:id w:val="-1750730006"/>
          <w:placeholder>
            <w:docPart w:val="DefaultPlaceholder_-1854013440"/>
          </w:placeholder>
          <w:showingPlcHdr/>
        </w:sdtPr>
        <w:sdtEndPr/>
        <w:sdtContent>
          <w:r w:rsidR="00C163B9" w:rsidRPr="002301BC">
            <w:rPr>
              <w:rStyle w:val="PlaceholderText"/>
              <w:color w:val="auto"/>
              <w:u w:val="single"/>
            </w:rPr>
            <w:t>Click or tap here to enter text.</w:t>
          </w:r>
        </w:sdtContent>
      </w:sdt>
      <w:r w:rsidR="00B72441">
        <w:rPr>
          <w:sz w:val="22"/>
          <w:szCs w:val="22"/>
        </w:rPr>
        <w:t xml:space="preserve"> cr. hrs. </w:t>
      </w:r>
    </w:p>
    <w:p w14:paraId="5B9121CE" w14:textId="218A4CD3" w:rsidR="00B72441" w:rsidRDefault="002301BC" w:rsidP="00A30A53">
      <w:pPr>
        <w:rPr>
          <w:sz w:val="22"/>
          <w:szCs w:val="22"/>
        </w:rPr>
      </w:pPr>
      <w:sdt>
        <w:sdtPr>
          <w:rPr>
            <w:sz w:val="22"/>
            <w:szCs w:val="22"/>
          </w:rPr>
          <w:id w:val="-1634710035"/>
          <w14:checkbox>
            <w14:checked w14:val="0"/>
            <w14:checkedState w14:val="2612" w14:font="MS Gothic"/>
            <w14:uncheckedState w14:val="2610" w14:font="MS Gothic"/>
          </w14:checkbox>
        </w:sdtPr>
        <w:sdtEndPr/>
        <w:sdtContent>
          <w:r w:rsidR="00B72441">
            <w:rPr>
              <w:rFonts w:ascii="MS Gothic" w:eastAsia="MS Gothic" w:hAnsi="MS Gothic" w:hint="eastAsia"/>
              <w:sz w:val="22"/>
              <w:szCs w:val="22"/>
            </w:rPr>
            <w:t>☐</w:t>
          </w:r>
        </w:sdtContent>
      </w:sdt>
      <w:r w:rsidR="00B72441">
        <w:rPr>
          <w:sz w:val="22"/>
          <w:szCs w:val="22"/>
        </w:rPr>
        <w:t xml:space="preserve"> Sem II </w:t>
      </w:r>
      <w:sdt>
        <w:sdtPr>
          <w:rPr>
            <w:sz w:val="22"/>
            <w:szCs w:val="22"/>
          </w:rPr>
          <w:id w:val="1947350830"/>
          <w:placeholder>
            <w:docPart w:val="DefaultPlaceholder_-1854013440"/>
          </w:placeholder>
          <w:showingPlcHdr/>
        </w:sdtPr>
        <w:sdtEndPr/>
        <w:sdtContent>
          <w:r w:rsidR="00C163B9" w:rsidRPr="002301BC">
            <w:rPr>
              <w:rStyle w:val="PlaceholderText"/>
              <w:color w:val="auto"/>
              <w:u w:val="single"/>
            </w:rPr>
            <w:t>Click or tap here to enter text.</w:t>
          </w:r>
        </w:sdtContent>
      </w:sdt>
      <w:r w:rsidR="00B72441">
        <w:rPr>
          <w:sz w:val="22"/>
          <w:szCs w:val="22"/>
        </w:rPr>
        <w:t xml:space="preserve"> cr. hrs.</w:t>
      </w:r>
    </w:p>
    <w:p w14:paraId="31F0464E" w14:textId="14E6BA88" w:rsidR="00B72441" w:rsidRDefault="002301BC" w:rsidP="00A30A53">
      <w:pPr>
        <w:rPr>
          <w:sz w:val="22"/>
          <w:szCs w:val="22"/>
        </w:rPr>
      </w:pPr>
      <w:sdt>
        <w:sdtPr>
          <w:rPr>
            <w:sz w:val="22"/>
            <w:szCs w:val="22"/>
          </w:rPr>
          <w:id w:val="729806830"/>
          <w14:checkbox>
            <w14:checked w14:val="0"/>
            <w14:checkedState w14:val="2612" w14:font="MS Gothic"/>
            <w14:uncheckedState w14:val="2610" w14:font="MS Gothic"/>
          </w14:checkbox>
        </w:sdtPr>
        <w:sdtEndPr/>
        <w:sdtContent>
          <w:r w:rsidR="00B72441">
            <w:rPr>
              <w:rFonts w:ascii="MS Gothic" w:eastAsia="MS Gothic" w:hAnsi="MS Gothic" w:hint="eastAsia"/>
              <w:sz w:val="22"/>
              <w:szCs w:val="22"/>
            </w:rPr>
            <w:t>☐</w:t>
          </w:r>
        </w:sdtContent>
      </w:sdt>
      <w:r w:rsidR="00B72441">
        <w:rPr>
          <w:sz w:val="22"/>
          <w:szCs w:val="22"/>
        </w:rPr>
        <w:t xml:space="preserve"> Summer </w:t>
      </w:r>
      <w:sdt>
        <w:sdtPr>
          <w:rPr>
            <w:sz w:val="22"/>
            <w:szCs w:val="22"/>
          </w:rPr>
          <w:id w:val="876970160"/>
          <w:placeholder>
            <w:docPart w:val="DefaultPlaceholder_-1854013440"/>
          </w:placeholder>
          <w:showingPlcHdr/>
        </w:sdtPr>
        <w:sdtEndPr/>
        <w:sdtContent>
          <w:r w:rsidR="00C163B9" w:rsidRPr="002301BC">
            <w:rPr>
              <w:rStyle w:val="PlaceholderText"/>
              <w:color w:val="auto"/>
              <w:u w:val="single"/>
            </w:rPr>
            <w:t>Click or tap here to enter text.</w:t>
          </w:r>
        </w:sdtContent>
      </w:sdt>
      <w:r w:rsidR="00B72441">
        <w:rPr>
          <w:sz w:val="22"/>
          <w:szCs w:val="22"/>
        </w:rPr>
        <w:t xml:space="preserve"> cr. hrs. </w:t>
      </w:r>
    </w:p>
    <w:p w14:paraId="615DBEB3" w14:textId="77777777" w:rsidR="00B72441" w:rsidRDefault="00B72441" w:rsidP="00A30A53">
      <w:pPr>
        <w:rPr>
          <w:sz w:val="22"/>
          <w:szCs w:val="22"/>
        </w:rPr>
      </w:pPr>
      <w:r>
        <w:rPr>
          <w:sz w:val="22"/>
          <w:szCs w:val="22"/>
        </w:rPr>
        <w:t xml:space="preserve">NOTE: Fee remissions may be awarded for a maximum of 30 hours per 12-month period beginning with the start of the fall semester with at most 12 hours in any semester or combined summer session. </w:t>
      </w:r>
    </w:p>
    <w:p w14:paraId="4B3E23ED" w14:textId="77777777" w:rsidR="00B72441" w:rsidRDefault="00B72441" w:rsidP="00A30A53">
      <w:pPr>
        <w:rPr>
          <w:sz w:val="22"/>
          <w:szCs w:val="22"/>
        </w:rPr>
      </w:pPr>
    </w:p>
    <w:p w14:paraId="392B78A1" w14:textId="734012AC" w:rsidR="00B72441" w:rsidRDefault="00B72441" w:rsidP="00A30A53">
      <w:pPr>
        <w:rPr>
          <w:sz w:val="22"/>
          <w:szCs w:val="22"/>
        </w:rPr>
      </w:pPr>
      <w:r>
        <w:rPr>
          <w:b/>
          <w:bCs/>
          <w:sz w:val="22"/>
          <w:szCs w:val="22"/>
        </w:rPr>
        <w:t>Discretionary Fee Remission</w:t>
      </w:r>
      <w:r>
        <w:rPr>
          <w:sz w:val="22"/>
          <w:szCs w:val="22"/>
        </w:rPr>
        <w:t xml:space="preserve">: Teaching Assistants, Research Assistants, Graduate Assistants, Faculty Assistants, and Resident Assistants performing teaching or research activities may be awarded fee remissions at department discretion for </w:t>
      </w:r>
      <w:r>
        <w:rPr>
          <w:b/>
          <w:bCs/>
          <w:sz w:val="22"/>
          <w:szCs w:val="22"/>
        </w:rPr>
        <w:t>appointments less than 50% FTE</w:t>
      </w:r>
      <w:r>
        <w:rPr>
          <w:sz w:val="22"/>
          <w:szCs w:val="22"/>
        </w:rPr>
        <w:t>.</w:t>
      </w:r>
    </w:p>
    <w:p w14:paraId="7C1937F5" w14:textId="6E84AC5C" w:rsidR="00B72441" w:rsidRDefault="00B72441" w:rsidP="00A30A53">
      <w:pPr>
        <w:rPr>
          <w:sz w:val="22"/>
          <w:szCs w:val="22"/>
        </w:rPr>
      </w:pPr>
    </w:p>
    <w:p w14:paraId="45D7C3AC" w14:textId="77777777" w:rsidR="00E53135" w:rsidRDefault="00E53135" w:rsidP="00B72441">
      <w:pPr>
        <w:rPr>
          <w:sz w:val="22"/>
          <w:szCs w:val="22"/>
        </w:rPr>
        <w:sectPr w:rsidR="00E53135" w:rsidSect="00E27327">
          <w:type w:val="continuous"/>
          <w:pgSz w:w="12240" w:h="15840"/>
          <w:pgMar w:top="720" w:right="720" w:bottom="720" w:left="720" w:header="720" w:footer="720" w:gutter="0"/>
          <w:cols w:space="720"/>
          <w:docGrid w:linePitch="360"/>
        </w:sectPr>
      </w:pPr>
    </w:p>
    <w:p w14:paraId="63118029" w14:textId="77777777" w:rsidR="00B72441" w:rsidRDefault="00B72441" w:rsidP="00B72441">
      <w:pPr>
        <w:rPr>
          <w:sz w:val="22"/>
          <w:szCs w:val="22"/>
        </w:rPr>
      </w:pPr>
      <w:r>
        <w:rPr>
          <w:sz w:val="22"/>
          <w:szCs w:val="22"/>
        </w:rPr>
        <w:t>A fee remission has been awarded for:</w:t>
      </w:r>
    </w:p>
    <w:p w14:paraId="1D6EBA11" w14:textId="48ABB140" w:rsidR="00C163B9" w:rsidRDefault="002301BC" w:rsidP="00C163B9">
      <w:pPr>
        <w:rPr>
          <w:sz w:val="22"/>
          <w:szCs w:val="22"/>
        </w:rPr>
      </w:pPr>
      <w:sdt>
        <w:sdtPr>
          <w:rPr>
            <w:sz w:val="22"/>
            <w:szCs w:val="22"/>
          </w:rPr>
          <w:id w:val="-1992937231"/>
          <w14:checkbox>
            <w14:checked w14:val="0"/>
            <w14:checkedState w14:val="2612" w14:font="MS Gothic"/>
            <w14:uncheckedState w14:val="2610" w14:font="MS Gothic"/>
          </w14:checkbox>
        </w:sdtPr>
        <w:sdtEndPr/>
        <w:sdtContent>
          <w:r w:rsidR="00C163B9">
            <w:rPr>
              <w:rFonts w:ascii="MS Gothic" w:eastAsia="MS Gothic" w:hAnsi="MS Gothic" w:hint="eastAsia"/>
              <w:sz w:val="22"/>
              <w:szCs w:val="22"/>
            </w:rPr>
            <w:t>☐</w:t>
          </w:r>
        </w:sdtContent>
      </w:sdt>
      <w:r w:rsidR="00C163B9">
        <w:rPr>
          <w:sz w:val="22"/>
          <w:szCs w:val="22"/>
        </w:rPr>
        <w:t xml:space="preserve"> Sem I </w:t>
      </w:r>
      <w:sdt>
        <w:sdtPr>
          <w:rPr>
            <w:sz w:val="22"/>
            <w:szCs w:val="22"/>
          </w:rPr>
          <w:id w:val="1399166168"/>
          <w:placeholder>
            <w:docPart w:val="15CE8EE0FA5A4BB48FF42D617A743104"/>
          </w:placeholder>
          <w:showingPlcHdr/>
        </w:sdtPr>
        <w:sdtEndPr/>
        <w:sdtContent>
          <w:r w:rsidR="00C163B9" w:rsidRPr="002301BC">
            <w:rPr>
              <w:rStyle w:val="PlaceholderText"/>
              <w:color w:val="auto"/>
              <w:u w:val="single"/>
            </w:rPr>
            <w:t>Click or tap here to enter text.</w:t>
          </w:r>
        </w:sdtContent>
      </w:sdt>
      <w:r w:rsidR="00C163B9">
        <w:rPr>
          <w:sz w:val="22"/>
          <w:szCs w:val="22"/>
        </w:rPr>
        <w:t xml:space="preserve"> cr. hrs. </w:t>
      </w:r>
    </w:p>
    <w:p w14:paraId="3BE4DF70" w14:textId="77777777" w:rsidR="00C163B9" w:rsidRDefault="002301BC" w:rsidP="00C163B9">
      <w:pPr>
        <w:rPr>
          <w:sz w:val="22"/>
          <w:szCs w:val="22"/>
        </w:rPr>
      </w:pPr>
      <w:sdt>
        <w:sdtPr>
          <w:rPr>
            <w:sz w:val="22"/>
            <w:szCs w:val="22"/>
          </w:rPr>
          <w:id w:val="-1887862916"/>
          <w14:checkbox>
            <w14:checked w14:val="0"/>
            <w14:checkedState w14:val="2612" w14:font="MS Gothic"/>
            <w14:uncheckedState w14:val="2610" w14:font="MS Gothic"/>
          </w14:checkbox>
        </w:sdtPr>
        <w:sdtEndPr/>
        <w:sdtContent>
          <w:r w:rsidR="00C163B9">
            <w:rPr>
              <w:rFonts w:ascii="MS Gothic" w:eastAsia="MS Gothic" w:hAnsi="MS Gothic" w:hint="eastAsia"/>
              <w:sz w:val="22"/>
              <w:szCs w:val="22"/>
            </w:rPr>
            <w:t>☐</w:t>
          </w:r>
        </w:sdtContent>
      </w:sdt>
      <w:r w:rsidR="00C163B9">
        <w:rPr>
          <w:sz w:val="22"/>
          <w:szCs w:val="22"/>
        </w:rPr>
        <w:t xml:space="preserve"> Sem II </w:t>
      </w:r>
      <w:sdt>
        <w:sdtPr>
          <w:rPr>
            <w:sz w:val="22"/>
            <w:szCs w:val="22"/>
          </w:rPr>
          <w:id w:val="506727579"/>
          <w:placeholder>
            <w:docPart w:val="15CE8EE0FA5A4BB48FF42D617A743104"/>
          </w:placeholder>
          <w:showingPlcHdr/>
        </w:sdtPr>
        <w:sdtEndPr/>
        <w:sdtContent>
          <w:r w:rsidR="00C163B9" w:rsidRPr="002301BC">
            <w:rPr>
              <w:rStyle w:val="PlaceholderText"/>
              <w:color w:val="auto"/>
              <w:u w:val="single"/>
            </w:rPr>
            <w:t>Click or tap here to enter text.</w:t>
          </w:r>
        </w:sdtContent>
      </w:sdt>
      <w:r w:rsidR="00C163B9">
        <w:rPr>
          <w:sz w:val="22"/>
          <w:szCs w:val="22"/>
        </w:rPr>
        <w:t xml:space="preserve"> cr. hrs.</w:t>
      </w:r>
    </w:p>
    <w:p w14:paraId="565CAD8B" w14:textId="77777777" w:rsidR="00C163B9" w:rsidRDefault="002301BC" w:rsidP="00C163B9">
      <w:pPr>
        <w:rPr>
          <w:sz w:val="22"/>
          <w:szCs w:val="22"/>
        </w:rPr>
      </w:pPr>
      <w:sdt>
        <w:sdtPr>
          <w:rPr>
            <w:sz w:val="22"/>
            <w:szCs w:val="22"/>
          </w:rPr>
          <w:id w:val="-808239135"/>
          <w14:checkbox>
            <w14:checked w14:val="0"/>
            <w14:checkedState w14:val="2612" w14:font="MS Gothic"/>
            <w14:uncheckedState w14:val="2610" w14:font="MS Gothic"/>
          </w14:checkbox>
        </w:sdtPr>
        <w:sdtEndPr/>
        <w:sdtContent>
          <w:r w:rsidR="00C163B9">
            <w:rPr>
              <w:rFonts w:ascii="MS Gothic" w:eastAsia="MS Gothic" w:hAnsi="MS Gothic" w:hint="eastAsia"/>
              <w:sz w:val="22"/>
              <w:szCs w:val="22"/>
            </w:rPr>
            <w:t>☐</w:t>
          </w:r>
        </w:sdtContent>
      </w:sdt>
      <w:r w:rsidR="00C163B9">
        <w:rPr>
          <w:sz w:val="22"/>
          <w:szCs w:val="22"/>
        </w:rPr>
        <w:t xml:space="preserve"> Summer </w:t>
      </w:r>
      <w:sdt>
        <w:sdtPr>
          <w:rPr>
            <w:sz w:val="22"/>
            <w:szCs w:val="22"/>
          </w:rPr>
          <w:id w:val="-514007464"/>
          <w:placeholder>
            <w:docPart w:val="15CE8EE0FA5A4BB48FF42D617A743104"/>
          </w:placeholder>
          <w:showingPlcHdr/>
        </w:sdtPr>
        <w:sdtEndPr/>
        <w:sdtContent>
          <w:r w:rsidR="00C163B9" w:rsidRPr="002301BC">
            <w:rPr>
              <w:rStyle w:val="PlaceholderText"/>
              <w:color w:val="auto"/>
              <w:u w:val="single"/>
            </w:rPr>
            <w:t>Click or tap here to enter text.</w:t>
          </w:r>
        </w:sdtContent>
      </w:sdt>
      <w:r w:rsidR="00C163B9">
        <w:rPr>
          <w:sz w:val="22"/>
          <w:szCs w:val="22"/>
        </w:rPr>
        <w:t xml:space="preserve"> cr. hrs. </w:t>
      </w:r>
    </w:p>
    <w:p w14:paraId="2F003C37" w14:textId="376B908F" w:rsidR="00B72441" w:rsidRPr="004C2814" w:rsidRDefault="004C2814" w:rsidP="00A30A53">
      <w:pPr>
        <w:rPr>
          <w:sz w:val="18"/>
          <w:szCs w:val="18"/>
        </w:rPr>
      </w:pPr>
      <w:r>
        <w:rPr>
          <w:sz w:val="18"/>
          <w:szCs w:val="18"/>
        </w:rPr>
        <w:br w:type="column"/>
      </w:r>
      <w:r w:rsidR="00B72441" w:rsidRPr="004C2814">
        <w:rPr>
          <w:sz w:val="18"/>
          <w:szCs w:val="18"/>
        </w:rPr>
        <w:t>NOTE: Fee remissions may be awarded for a maximum of 30 hours per 12-month period beginning with the start of the fall semester with at most 12 hours in any semester or combined summer session. Fee remission awards do not cover G901, mandatory, campus, course-related, or miscellaneous fees.</w:t>
      </w:r>
    </w:p>
    <w:p w14:paraId="729A49D3" w14:textId="77777777" w:rsidR="00E53135" w:rsidRDefault="00E53135" w:rsidP="00A30A53">
      <w:pPr>
        <w:rPr>
          <w:b/>
          <w:bCs/>
          <w:sz w:val="22"/>
          <w:szCs w:val="22"/>
        </w:rPr>
      </w:pPr>
    </w:p>
    <w:p w14:paraId="017A8291" w14:textId="7358404E" w:rsidR="004C2814" w:rsidRDefault="004C2814">
      <w:pPr>
        <w:rPr>
          <w:b/>
          <w:bCs/>
          <w:sz w:val="22"/>
          <w:szCs w:val="22"/>
        </w:rPr>
      </w:pPr>
      <w:r>
        <w:rPr>
          <w:b/>
          <w:bCs/>
          <w:sz w:val="22"/>
          <w:szCs w:val="22"/>
        </w:rPr>
        <w:br w:type="page"/>
      </w:r>
    </w:p>
    <w:p w14:paraId="1BA7F1F7" w14:textId="77777777" w:rsidR="004C2814" w:rsidRDefault="004C2814" w:rsidP="00A30A53">
      <w:pPr>
        <w:rPr>
          <w:b/>
          <w:bCs/>
          <w:sz w:val="22"/>
          <w:szCs w:val="22"/>
        </w:rPr>
        <w:sectPr w:rsidR="004C2814" w:rsidSect="00E53135">
          <w:type w:val="continuous"/>
          <w:pgSz w:w="12240" w:h="15840"/>
          <w:pgMar w:top="720" w:right="720" w:bottom="720" w:left="720" w:header="720" w:footer="720" w:gutter="0"/>
          <w:cols w:num="2" w:space="720"/>
          <w:docGrid w:linePitch="360"/>
        </w:sectPr>
      </w:pPr>
    </w:p>
    <w:p w14:paraId="124C42D7" w14:textId="73836732" w:rsidR="00B72441" w:rsidRDefault="00B72441" w:rsidP="00A30A53">
      <w:pPr>
        <w:rPr>
          <w:sz w:val="22"/>
          <w:szCs w:val="22"/>
        </w:rPr>
      </w:pPr>
      <w:r>
        <w:rPr>
          <w:b/>
          <w:bCs/>
          <w:sz w:val="22"/>
          <w:szCs w:val="22"/>
        </w:rPr>
        <w:lastRenderedPageBreak/>
        <w:t>Insurance</w:t>
      </w:r>
    </w:p>
    <w:p w14:paraId="5BE43382" w14:textId="04D49D20" w:rsidR="00B72441" w:rsidRDefault="002301BC" w:rsidP="00A30A53">
      <w:pPr>
        <w:rPr>
          <w:sz w:val="22"/>
          <w:szCs w:val="22"/>
        </w:rPr>
      </w:pPr>
      <w:sdt>
        <w:sdtPr>
          <w:rPr>
            <w:sz w:val="22"/>
            <w:szCs w:val="22"/>
          </w:rPr>
          <w:id w:val="-159700323"/>
          <w14:checkbox>
            <w14:checked w14:val="0"/>
            <w14:checkedState w14:val="2612" w14:font="MS Gothic"/>
            <w14:uncheckedState w14:val="2610" w14:font="MS Gothic"/>
          </w14:checkbox>
        </w:sdtPr>
        <w:sdtEndPr/>
        <w:sdtContent>
          <w:r w:rsidR="004C2814">
            <w:rPr>
              <w:rFonts w:ascii="MS Gothic" w:eastAsia="MS Gothic" w:hAnsi="MS Gothic" w:hint="eastAsia"/>
              <w:sz w:val="22"/>
              <w:szCs w:val="22"/>
            </w:rPr>
            <w:t>☐</w:t>
          </w:r>
        </w:sdtContent>
      </w:sdt>
      <w:r w:rsidR="00B72441">
        <w:rPr>
          <w:sz w:val="22"/>
          <w:szCs w:val="22"/>
        </w:rPr>
        <w:t xml:space="preserve"> Appointees will be enrolled in the mandatory Student Academic Appointee Health Insurance Plan once their assistantship is initiated and approved in HRMS. Appointee coverage becomes effective on the first day of active employment as an eligible appointee.</w:t>
      </w:r>
    </w:p>
    <w:p w14:paraId="2AFEE545" w14:textId="0FAE4ECD" w:rsidR="00E440DF" w:rsidRDefault="00E440DF" w:rsidP="00A30A53">
      <w:pPr>
        <w:rPr>
          <w:sz w:val="22"/>
          <w:szCs w:val="22"/>
        </w:rPr>
      </w:pPr>
    </w:p>
    <w:p w14:paraId="2D11D3EF" w14:textId="2EDF327B" w:rsidR="00E440DF" w:rsidRDefault="00E440DF" w:rsidP="00A30A53">
      <w:pPr>
        <w:rPr>
          <w:sz w:val="22"/>
          <w:szCs w:val="22"/>
        </w:rPr>
      </w:pPr>
      <w:r>
        <w:rPr>
          <w:b/>
          <w:bCs/>
          <w:sz w:val="22"/>
          <w:szCs w:val="22"/>
        </w:rPr>
        <w:t>Employees Withholding Exemptions Certificate</w:t>
      </w:r>
      <w:r>
        <w:rPr>
          <w:sz w:val="22"/>
          <w:szCs w:val="22"/>
        </w:rPr>
        <w:t>: If this is an initial appointment, a certificate must be completed, signed, and sent to the Controller’s Office. (If none is sent, “0” exemptions will be assumed.)</w:t>
      </w:r>
    </w:p>
    <w:p w14:paraId="43A05CF2" w14:textId="7A1A7598" w:rsidR="00E440DF" w:rsidRDefault="00E440DF" w:rsidP="00A30A53">
      <w:pPr>
        <w:rPr>
          <w:sz w:val="22"/>
          <w:szCs w:val="22"/>
        </w:rPr>
      </w:pPr>
    </w:p>
    <w:p w14:paraId="641E4592" w14:textId="02BA621E" w:rsidR="00E440DF" w:rsidRDefault="00E440DF" w:rsidP="00A30A53">
      <w:pPr>
        <w:rPr>
          <w:sz w:val="22"/>
          <w:szCs w:val="22"/>
        </w:rPr>
      </w:pPr>
      <w:r>
        <w:rPr>
          <w:b/>
          <w:bCs/>
          <w:sz w:val="22"/>
          <w:szCs w:val="22"/>
        </w:rPr>
        <w:t>Direct Deposit</w:t>
      </w:r>
      <w:r>
        <w:rPr>
          <w:sz w:val="22"/>
          <w:szCs w:val="22"/>
        </w:rPr>
        <w:t>: All new university employees (including staff, faculty, graduate students and hourly) will be required to utilize direct deposit for payroll.</w:t>
      </w:r>
    </w:p>
    <w:p w14:paraId="4352B9A4" w14:textId="57A8B0E1" w:rsidR="00E440DF" w:rsidRDefault="00E440DF" w:rsidP="00A30A53">
      <w:pPr>
        <w:rPr>
          <w:sz w:val="22"/>
          <w:szCs w:val="22"/>
        </w:rPr>
      </w:pPr>
    </w:p>
    <w:p w14:paraId="7D969295" w14:textId="6367122C" w:rsidR="00E440DF" w:rsidRDefault="00E440DF" w:rsidP="00A30A53">
      <w:pPr>
        <w:rPr>
          <w:sz w:val="22"/>
          <w:szCs w:val="22"/>
        </w:rPr>
      </w:pPr>
      <w:r>
        <w:rPr>
          <w:b/>
          <w:bCs/>
          <w:sz w:val="22"/>
          <w:szCs w:val="22"/>
        </w:rPr>
        <w:t>Eligibility for Reappointment</w:t>
      </w:r>
      <w:r>
        <w:rPr>
          <w:sz w:val="22"/>
          <w:szCs w:val="22"/>
        </w:rPr>
        <w:t xml:space="preserve">: Eligibility for reappointment will be limited to </w:t>
      </w:r>
      <w:sdt>
        <w:sdtPr>
          <w:rPr>
            <w:sz w:val="22"/>
            <w:szCs w:val="22"/>
          </w:rPr>
          <w:id w:val="296191782"/>
          <w:placeholder>
            <w:docPart w:val="FA400970B53740A6851EACCD948B713B"/>
          </w:placeholder>
          <w:showingPlcHdr/>
        </w:sdtPr>
        <w:sdtEndPr/>
        <w:sdtContent>
          <w:r w:rsidRPr="002301BC">
            <w:rPr>
              <w:rStyle w:val="PlaceholderText"/>
              <w:color w:val="auto"/>
              <w:u w:val="single"/>
            </w:rPr>
            <w:t>Click or tap here to enter text.</w:t>
          </w:r>
        </w:sdtContent>
      </w:sdt>
      <w:r>
        <w:rPr>
          <w:sz w:val="22"/>
          <w:szCs w:val="22"/>
        </w:rPr>
        <w:t xml:space="preserve"> additional years. However, eligibility </w:t>
      </w:r>
      <w:proofErr w:type="gramStart"/>
      <w:r>
        <w:rPr>
          <w:sz w:val="22"/>
          <w:szCs w:val="22"/>
        </w:rPr>
        <w:t>in itself does</w:t>
      </w:r>
      <w:proofErr w:type="gramEnd"/>
      <w:r>
        <w:rPr>
          <w:sz w:val="22"/>
          <w:szCs w:val="22"/>
        </w:rPr>
        <w:t xml:space="preserve"> not constitute a commitment of the university to offer reappointment. The potential for reappointment depends on appointee successfully fulfilling their job duties and satisfactorily meeting all instructional responsibilities.</w:t>
      </w:r>
    </w:p>
    <w:p w14:paraId="60FB62D3" w14:textId="270B26CC" w:rsidR="00E440DF" w:rsidRDefault="00E440DF" w:rsidP="00A30A53">
      <w:pPr>
        <w:rPr>
          <w:sz w:val="22"/>
          <w:szCs w:val="22"/>
        </w:rPr>
      </w:pPr>
    </w:p>
    <w:p w14:paraId="71DC3A65" w14:textId="0BC3F0C6" w:rsidR="00E440DF" w:rsidRDefault="00E440DF" w:rsidP="00A30A53">
      <w:pPr>
        <w:rPr>
          <w:sz w:val="22"/>
          <w:szCs w:val="22"/>
        </w:rPr>
      </w:pPr>
      <w:r>
        <w:rPr>
          <w:b/>
          <w:bCs/>
          <w:sz w:val="22"/>
          <w:szCs w:val="22"/>
        </w:rPr>
        <w:t>Duties Assigned</w:t>
      </w:r>
      <w:r>
        <w:rPr>
          <w:sz w:val="22"/>
          <w:szCs w:val="22"/>
        </w:rPr>
        <w:t xml:space="preserve">: </w:t>
      </w:r>
      <w:sdt>
        <w:sdtPr>
          <w:rPr>
            <w:sz w:val="22"/>
            <w:szCs w:val="22"/>
          </w:rPr>
          <w:id w:val="-1658679642"/>
          <w:placeholder>
            <w:docPart w:val="33EF96526740444E9C85974526B85AB1"/>
          </w:placeholder>
          <w:showingPlcHdr/>
        </w:sdtPr>
        <w:sdtEndPr/>
        <w:sdtContent>
          <w:r w:rsidRPr="002301BC">
            <w:rPr>
              <w:rStyle w:val="PlaceholderText"/>
              <w:color w:val="auto"/>
              <w:u w:val="single"/>
            </w:rPr>
            <w:t>Click or tap here to enter text.</w:t>
          </w:r>
        </w:sdtContent>
      </w:sdt>
    </w:p>
    <w:p w14:paraId="76F8A13C" w14:textId="3B4E7BAD" w:rsidR="00E440DF" w:rsidRDefault="00E440DF" w:rsidP="00A30A53">
      <w:pPr>
        <w:rPr>
          <w:sz w:val="22"/>
          <w:szCs w:val="22"/>
        </w:rPr>
      </w:pPr>
    </w:p>
    <w:p w14:paraId="4CEB5F82" w14:textId="5CE6164A" w:rsidR="00E440DF" w:rsidRDefault="00E440DF" w:rsidP="00A30A53">
      <w:pPr>
        <w:rPr>
          <w:sz w:val="22"/>
          <w:szCs w:val="22"/>
        </w:rPr>
      </w:pPr>
      <w:r>
        <w:rPr>
          <w:b/>
          <w:bCs/>
          <w:sz w:val="22"/>
          <w:szCs w:val="22"/>
        </w:rPr>
        <w:t>Policies and Procedures</w:t>
      </w:r>
      <w:r>
        <w:rPr>
          <w:sz w:val="22"/>
          <w:szCs w:val="22"/>
        </w:rPr>
        <w:t>: The university and the appointee will follow IU policies and procedures. It is the responsibility of appointees to request and familiarize themselves with policies on instructional matters, and termination procedures. All appointees are designated as “Responsible Employees” for purposes of Title IX and are required to complete appropriate Title IX/Sexual Misconduct training.</w:t>
      </w:r>
    </w:p>
    <w:p w14:paraId="01F20162" w14:textId="3C2BC0AD" w:rsidR="00E440DF" w:rsidRDefault="00E440DF" w:rsidP="00A30A53">
      <w:pPr>
        <w:rPr>
          <w:sz w:val="22"/>
          <w:szCs w:val="22"/>
        </w:rPr>
      </w:pPr>
    </w:p>
    <w:p w14:paraId="758B8FE7" w14:textId="56202C08" w:rsidR="00E440DF" w:rsidRDefault="00E440DF" w:rsidP="00A30A53">
      <w:pPr>
        <w:rPr>
          <w:sz w:val="22"/>
          <w:szCs w:val="22"/>
        </w:rPr>
      </w:pPr>
      <w:r>
        <w:rPr>
          <w:sz w:val="22"/>
          <w:szCs w:val="22"/>
        </w:rPr>
        <w:t xml:space="preserve">Appointment under this agreement is subject to the final approval of campus and requires satisfactory fulfillment of responsibilities in prior SAA appointments. For new appointees, appointment is also subject to the appointee furnishing the federally required documentation evidencing U.S. citizenship, permanent resident </w:t>
      </w:r>
      <w:proofErr w:type="gramStart"/>
      <w:r>
        <w:rPr>
          <w:sz w:val="22"/>
          <w:szCs w:val="22"/>
        </w:rPr>
        <w:t>status</w:t>
      </w:r>
      <w:proofErr w:type="gramEnd"/>
      <w:r>
        <w:rPr>
          <w:sz w:val="22"/>
          <w:szCs w:val="22"/>
        </w:rPr>
        <w:t xml:space="preserve"> or authorized employment status (entitled to work in the United States for the period of the above appointment). Appointee understands that their role with Indiana University is not a contract for employment and may or may not be extended into the future.</w:t>
      </w:r>
    </w:p>
    <w:p w14:paraId="2B461E2D" w14:textId="3C007412" w:rsidR="00E440DF" w:rsidRDefault="00E440DF" w:rsidP="00A30A53">
      <w:pPr>
        <w:rPr>
          <w:sz w:val="22"/>
          <w:szCs w:val="22"/>
        </w:rPr>
      </w:pPr>
    </w:p>
    <w:p w14:paraId="7871BA91" w14:textId="3A600BE6" w:rsidR="00E440DF" w:rsidRDefault="00E440DF" w:rsidP="00A30A53">
      <w:pPr>
        <w:rPr>
          <w:sz w:val="22"/>
          <w:szCs w:val="22"/>
        </w:rPr>
      </w:pPr>
      <w:r>
        <w:rPr>
          <w:b/>
          <w:bCs/>
          <w:sz w:val="22"/>
          <w:szCs w:val="22"/>
        </w:rPr>
        <w:t>Appointee Signature</w:t>
      </w:r>
      <w:r>
        <w:rPr>
          <w:sz w:val="22"/>
          <w:szCs w:val="22"/>
        </w:rPr>
        <w:t xml:space="preserve">: </w:t>
      </w:r>
      <w:sdt>
        <w:sdtPr>
          <w:rPr>
            <w:sz w:val="22"/>
            <w:szCs w:val="22"/>
          </w:rPr>
          <w:id w:val="2113779868"/>
          <w:placeholder>
            <w:docPart w:val="1D3CAA02B5F144BB98347E568FDDBD26"/>
          </w:placeholder>
          <w:showingPlcHdr/>
        </w:sdtPr>
        <w:sdtEndPr/>
        <w:sdtContent>
          <w:r w:rsidRPr="002301BC">
            <w:rPr>
              <w:rStyle w:val="PlaceholderText"/>
              <w:color w:val="auto"/>
              <w:u w:val="single"/>
            </w:rPr>
            <w:t>Click or tap here to enter text.</w:t>
          </w:r>
        </w:sdtContent>
      </w:sdt>
      <w:r>
        <w:rPr>
          <w:sz w:val="22"/>
          <w:szCs w:val="22"/>
        </w:rPr>
        <w:tab/>
      </w:r>
      <w:r>
        <w:rPr>
          <w:sz w:val="22"/>
          <w:szCs w:val="22"/>
        </w:rPr>
        <w:tab/>
      </w:r>
      <w:r>
        <w:rPr>
          <w:sz w:val="22"/>
          <w:szCs w:val="22"/>
        </w:rPr>
        <w:tab/>
      </w:r>
      <w:r>
        <w:rPr>
          <w:b/>
          <w:bCs/>
          <w:sz w:val="22"/>
          <w:szCs w:val="22"/>
        </w:rPr>
        <w:t>Date</w:t>
      </w:r>
      <w:r>
        <w:rPr>
          <w:sz w:val="22"/>
          <w:szCs w:val="22"/>
        </w:rPr>
        <w:t xml:space="preserve">: </w:t>
      </w:r>
      <w:sdt>
        <w:sdtPr>
          <w:rPr>
            <w:sz w:val="22"/>
            <w:szCs w:val="22"/>
          </w:rPr>
          <w:id w:val="1664194139"/>
          <w:placeholder>
            <w:docPart w:val="5D6D70ED24C34D5B904FF105527F9614"/>
          </w:placeholder>
          <w:showingPlcHdr/>
        </w:sdtPr>
        <w:sdtEndPr/>
        <w:sdtContent>
          <w:r w:rsidRPr="002301BC">
            <w:rPr>
              <w:rStyle w:val="PlaceholderText"/>
              <w:color w:val="auto"/>
              <w:u w:val="single"/>
            </w:rPr>
            <w:t>Click or tap here to enter text.</w:t>
          </w:r>
        </w:sdtContent>
      </w:sdt>
    </w:p>
    <w:p w14:paraId="7024637D" w14:textId="3F09B084" w:rsidR="00E440DF" w:rsidRDefault="00E440DF" w:rsidP="00A30A53">
      <w:pPr>
        <w:rPr>
          <w:sz w:val="22"/>
          <w:szCs w:val="22"/>
        </w:rPr>
      </w:pPr>
    </w:p>
    <w:p w14:paraId="71C59D54" w14:textId="0296461F" w:rsidR="00E440DF" w:rsidRDefault="00E440DF" w:rsidP="00A30A53">
      <w:pPr>
        <w:rPr>
          <w:sz w:val="22"/>
          <w:szCs w:val="22"/>
        </w:rPr>
      </w:pPr>
      <w:r>
        <w:rPr>
          <w:b/>
          <w:bCs/>
          <w:sz w:val="22"/>
          <w:szCs w:val="22"/>
        </w:rPr>
        <w:t>Unit/Department Head Signature</w:t>
      </w:r>
      <w:r>
        <w:rPr>
          <w:sz w:val="22"/>
          <w:szCs w:val="22"/>
        </w:rPr>
        <w:t xml:space="preserve">: </w:t>
      </w:r>
      <w:sdt>
        <w:sdtPr>
          <w:rPr>
            <w:sz w:val="22"/>
            <w:szCs w:val="22"/>
          </w:rPr>
          <w:id w:val="737754780"/>
          <w:placeholder>
            <w:docPart w:val="E1DFD701DD364E1BA6A89BF52950FD52"/>
          </w:placeholder>
          <w:showingPlcHdr/>
        </w:sdtPr>
        <w:sdtEndPr/>
        <w:sdtContent>
          <w:r w:rsidRPr="002301BC">
            <w:rPr>
              <w:rStyle w:val="PlaceholderText"/>
              <w:color w:val="auto"/>
              <w:u w:val="single"/>
            </w:rPr>
            <w:t>Click or tap here to enter text.</w:t>
          </w:r>
        </w:sdtContent>
      </w:sdt>
      <w:r>
        <w:rPr>
          <w:sz w:val="22"/>
          <w:szCs w:val="22"/>
        </w:rPr>
        <w:tab/>
      </w:r>
      <w:r>
        <w:rPr>
          <w:b/>
          <w:bCs/>
          <w:sz w:val="22"/>
          <w:szCs w:val="22"/>
        </w:rPr>
        <w:t>Date</w:t>
      </w:r>
      <w:r>
        <w:rPr>
          <w:sz w:val="22"/>
          <w:szCs w:val="22"/>
        </w:rPr>
        <w:t xml:space="preserve">: </w:t>
      </w:r>
      <w:sdt>
        <w:sdtPr>
          <w:rPr>
            <w:sz w:val="22"/>
            <w:szCs w:val="22"/>
          </w:rPr>
          <w:id w:val="-771708607"/>
          <w:placeholder>
            <w:docPart w:val="136D0C1EAE774385A6F9A9D49569BDEB"/>
          </w:placeholder>
          <w:showingPlcHdr/>
        </w:sdtPr>
        <w:sdtEndPr/>
        <w:sdtContent>
          <w:r w:rsidRPr="002301BC">
            <w:rPr>
              <w:rStyle w:val="PlaceholderText"/>
              <w:color w:val="auto"/>
              <w:u w:val="single"/>
            </w:rPr>
            <w:t>Click or tap here to enter text.</w:t>
          </w:r>
        </w:sdtContent>
      </w:sdt>
    </w:p>
    <w:p w14:paraId="5A0CCB4F" w14:textId="37E06A72" w:rsidR="00E440DF" w:rsidRDefault="00E440DF" w:rsidP="00A30A53">
      <w:pPr>
        <w:rPr>
          <w:sz w:val="22"/>
          <w:szCs w:val="22"/>
        </w:rPr>
      </w:pPr>
    </w:p>
    <w:p w14:paraId="3760729A" w14:textId="45454F1F" w:rsidR="00E440DF" w:rsidRDefault="00E440DF" w:rsidP="00A30A53">
      <w:pPr>
        <w:rPr>
          <w:sz w:val="22"/>
          <w:szCs w:val="22"/>
        </w:rPr>
      </w:pPr>
      <w:r>
        <w:rPr>
          <w:sz w:val="22"/>
          <w:szCs w:val="22"/>
        </w:rPr>
        <w:t xml:space="preserve">The original signed copy should be given to the appointee, a signed copy should be retained by the hiring department, and a signed copy should be attached to the </w:t>
      </w:r>
      <w:proofErr w:type="spellStart"/>
      <w:r>
        <w:rPr>
          <w:sz w:val="22"/>
          <w:szCs w:val="22"/>
        </w:rPr>
        <w:t>eDoc</w:t>
      </w:r>
      <w:proofErr w:type="spellEnd"/>
      <w:r>
        <w:rPr>
          <w:sz w:val="22"/>
          <w:szCs w:val="22"/>
        </w:rPr>
        <w:t>.</w:t>
      </w:r>
    </w:p>
    <w:p w14:paraId="0EF935B3" w14:textId="098DDAEA" w:rsidR="00E440DF" w:rsidRDefault="00E440DF" w:rsidP="00A30A53">
      <w:pPr>
        <w:rPr>
          <w:sz w:val="22"/>
          <w:szCs w:val="22"/>
        </w:rPr>
      </w:pPr>
    </w:p>
    <w:p w14:paraId="2213F00B" w14:textId="71EC8FD7" w:rsidR="00E440DF" w:rsidRDefault="00E440DF" w:rsidP="00A30A53">
      <w:pPr>
        <w:rPr>
          <w:sz w:val="22"/>
          <w:szCs w:val="22"/>
        </w:rPr>
      </w:pPr>
    </w:p>
    <w:p w14:paraId="1B570DA4" w14:textId="4254176B" w:rsidR="00E440DF" w:rsidRDefault="00E440DF" w:rsidP="00A30A53">
      <w:pPr>
        <w:rPr>
          <w:sz w:val="22"/>
          <w:szCs w:val="22"/>
        </w:rPr>
      </w:pPr>
      <w:r>
        <w:rPr>
          <w:sz w:val="22"/>
          <w:szCs w:val="22"/>
        </w:rPr>
        <w:t>Revised January 2024</w:t>
      </w:r>
    </w:p>
    <w:p w14:paraId="2F134C2C" w14:textId="05A6A8E0" w:rsidR="00E440DF" w:rsidRPr="00E440DF" w:rsidRDefault="00E440DF" w:rsidP="00A30A53">
      <w:pPr>
        <w:rPr>
          <w:sz w:val="22"/>
          <w:szCs w:val="22"/>
        </w:rPr>
      </w:pPr>
      <w:r>
        <w:rPr>
          <w:sz w:val="22"/>
          <w:szCs w:val="22"/>
        </w:rPr>
        <w:t>IUI Office of Academic Affairs</w:t>
      </w:r>
    </w:p>
    <w:sectPr w:rsidR="00E440DF" w:rsidRPr="00E440DF" w:rsidSect="00E273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E59" w14:textId="77777777" w:rsidR="00A30A53" w:rsidRDefault="00A30A53" w:rsidP="00A30A53">
      <w:r>
        <w:separator/>
      </w:r>
    </w:p>
  </w:endnote>
  <w:endnote w:type="continuationSeparator" w:id="0">
    <w:p w14:paraId="21838E92" w14:textId="77777777" w:rsidR="00A30A53" w:rsidRDefault="00A30A53" w:rsidP="00A3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004C" w14:textId="77777777" w:rsidR="00A30A53" w:rsidRDefault="00A30A53" w:rsidP="00A30A53">
      <w:r>
        <w:separator/>
      </w:r>
    </w:p>
  </w:footnote>
  <w:footnote w:type="continuationSeparator" w:id="0">
    <w:p w14:paraId="2A325156" w14:textId="77777777" w:rsidR="00A30A53" w:rsidRDefault="00A30A53" w:rsidP="00A30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22"/>
    <w:rsid w:val="0002724D"/>
    <w:rsid w:val="000A7584"/>
    <w:rsid w:val="002301BC"/>
    <w:rsid w:val="004C2814"/>
    <w:rsid w:val="005C0122"/>
    <w:rsid w:val="009834BA"/>
    <w:rsid w:val="00A30A53"/>
    <w:rsid w:val="00B72441"/>
    <w:rsid w:val="00C163B9"/>
    <w:rsid w:val="00C70A9F"/>
    <w:rsid w:val="00C732B2"/>
    <w:rsid w:val="00D238A7"/>
    <w:rsid w:val="00E27327"/>
    <w:rsid w:val="00E440DF"/>
    <w:rsid w:val="00E53135"/>
    <w:rsid w:val="00F1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DBDF5"/>
  <w15:chartTrackingRefBased/>
  <w15:docId w15:val="{A002A3E8-FDB8-4088-BD52-FAF713A7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53"/>
    <w:pPr>
      <w:tabs>
        <w:tab w:val="center" w:pos="4680"/>
        <w:tab w:val="right" w:pos="9360"/>
      </w:tabs>
    </w:pPr>
  </w:style>
  <w:style w:type="character" w:customStyle="1" w:styleId="HeaderChar">
    <w:name w:val="Header Char"/>
    <w:basedOn w:val="DefaultParagraphFont"/>
    <w:link w:val="Header"/>
    <w:uiPriority w:val="99"/>
    <w:rsid w:val="00A30A53"/>
  </w:style>
  <w:style w:type="paragraph" w:styleId="Footer">
    <w:name w:val="footer"/>
    <w:basedOn w:val="Normal"/>
    <w:link w:val="FooterChar"/>
    <w:uiPriority w:val="99"/>
    <w:unhideWhenUsed/>
    <w:rsid w:val="00A30A53"/>
    <w:pPr>
      <w:tabs>
        <w:tab w:val="center" w:pos="4680"/>
        <w:tab w:val="right" w:pos="9360"/>
      </w:tabs>
    </w:pPr>
  </w:style>
  <w:style w:type="character" w:customStyle="1" w:styleId="FooterChar">
    <w:name w:val="Footer Char"/>
    <w:basedOn w:val="DefaultParagraphFont"/>
    <w:link w:val="Footer"/>
    <w:uiPriority w:val="99"/>
    <w:rsid w:val="00A30A53"/>
  </w:style>
  <w:style w:type="character" w:styleId="PlaceholderText">
    <w:name w:val="Placeholder Text"/>
    <w:basedOn w:val="DefaultParagraphFont"/>
    <w:uiPriority w:val="99"/>
    <w:semiHidden/>
    <w:rsid w:val="00A30A53"/>
    <w:rPr>
      <w:color w:val="808080"/>
    </w:rPr>
  </w:style>
  <w:style w:type="table" w:styleId="TableGrid">
    <w:name w:val="Table Grid"/>
    <w:basedOn w:val="TableNormal"/>
    <w:uiPriority w:val="39"/>
    <w:rsid w:val="00D2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BD90EA30CC4B91B4D5CF3F43E81461"/>
        <w:category>
          <w:name w:val="General"/>
          <w:gallery w:val="placeholder"/>
        </w:category>
        <w:types>
          <w:type w:val="bbPlcHdr"/>
        </w:types>
        <w:behaviors>
          <w:behavior w:val="content"/>
        </w:behaviors>
        <w:guid w:val="{2F8DFE94-3753-40C8-AAC3-5EA9B73BAA2A}"/>
      </w:docPartPr>
      <w:docPartBody>
        <w:p w:rsidR="008B1765" w:rsidRDefault="00450484" w:rsidP="00450484">
          <w:pPr>
            <w:pStyle w:val="12BD90EA30CC4B91B4D5CF3F43E814612"/>
          </w:pPr>
          <w:r w:rsidRPr="00131F4B">
            <w:rPr>
              <w:rStyle w:val="PlaceholderText"/>
            </w:rPr>
            <w:t>Click or tap here to enter text.</w:t>
          </w:r>
        </w:p>
      </w:docPartBody>
    </w:docPart>
    <w:docPart>
      <w:docPartPr>
        <w:name w:val="63170E5363E940C18803F5822C8998EB"/>
        <w:category>
          <w:name w:val="General"/>
          <w:gallery w:val="placeholder"/>
        </w:category>
        <w:types>
          <w:type w:val="bbPlcHdr"/>
        </w:types>
        <w:behaviors>
          <w:behavior w:val="content"/>
        </w:behaviors>
        <w:guid w:val="{37151460-36A1-40E6-8F86-7AAC9010B1BF}"/>
      </w:docPartPr>
      <w:docPartBody>
        <w:p w:rsidR="008B1765" w:rsidRDefault="00450484" w:rsidP="00450484">
          <w:pPr>
            <w:pStyle w:val="63170E5363E940C18803F5822C8998EB2"/>
          </w:pPr>
          <w:r w:rsidRPr="00131F4B">
            <w:rPr>
              <w:rStyle w:val="PlaceholderText"/>
            </w:rPr>
            <w:t>Click or tap here to enter text.</w:t>
          </w:r>
        </w:p>
      </w:docPartBody>
    </w:docPart>
    <w:docPart>
      <w:docPartPr>
        <w:name w:val="E84A7E5DDAA34A3AB543DBD873115E51"/>
        <w:category>
          <w:name w:val="General"/>
          <w:gallery w:val="placeholder"/>
        </w:category>
        <w:types>
          <w:type w:val="bbPlcHdr"/>
        </w:types>
        <w:behaviors>
          <w:behavior w:val="content"/>
        </w:behaviors>
        <w:guid w:val="{7B4596BE-2697-4C9A-A429-B43C9E7271A7}"/>
      </w:docPartPr>
      <w:docPartBody>
        <w:p w:rsidR="008B1765" w:rsidRDefault="00450484" w:rsidP="00450484">
          <w:pPr>
            <w:pStyle w:val="E84A7E5DDAA34A3AB543DBD873115E512"/>
          </w:pPr>
          <w:r w:rsidRPr="00131F4B">
            <w:rPr>
              <w:rStyle w:val="PlaceholderText"/>
            </w:rPr>
            <w:t>Click or tap here to enter text.</w:t>
          </w:r>
        </w:p>
      </w:docPartBody>
    </w:docPart>
    <w:docPart>
      <w:docPartPr>
        <w:name w:val="A552B7F88F334A489B627F1A3178C814"/>
        <w:category>
          <w:name w:val="General"/>
          <w:gallery w:val="placeholder"/>
        </w:category>
        <w:types>
          <w:type w:val="bbPlcHdr"/>
        </w:types>
        <w:behaviors>
          <w:behavior w:val="content"/>
        </w:behaviors>
        <w:guid w:val="{47E10275-BEC1-489A-9C5D-9AA578447154}"/>
      </w:docPartPr>
      <w:docPartBody>
        <w:p w:rsidR="008B1765" w:rsidRDefault="00450484" w:rsidP="00450484">
          <w:pPr>
            <w:pStyle w:val="A552B7F88F334A489B627F1A3178C8142"/>
          </w:pPr>
          <w:r w:rsidRPr="00131F4B">
            <w:rPr>
              <w:rStyle w:val="PlaceholderText"/>
            </w:rPr>
            <w:t>Click or tap here to enter text.</w:t>
          </w:r>
        </w:p>
      </w:docPartBody>
    </w:docPart>
    <w:docPart>
      <w:docPartPr>
        <w:name w:val="C756EC4E0D3B4845BF73152732B7C6ED"/>
        <w:category>
          <w:name w:val="General"/>
          <w:gallery w:val="placeholder"/>
        </w:category>
        <w:types>
          <w:type w:val="bbPlcHdr"/>
        </w:types>
        <w:behaviors>
          <w:behavior w:val="content"/>
        </w:behaviors>
        <w:guid w:val="{34ADFF5C-A7D7-401E-8CED-4ED24A3C1A5F}"/>
      </w:docPartPr>
      <w:docPartBody>
        <w:p w:rsidR="008B1765" w:rsidRDefault="00450484" w:rsidP="00450484">
          <w:pPr>
            <w:pStyle w:val="C756EC4E0D3B4845BF73152732B7C6ED2"/>
          </w:pPr>
          <w:r w:rsidRPr="00131F4B">
            <w:rPr>
              <w:rStyle w:val="PlaceholderText"/>
            </w:rPr>
            <w:t>Click or tap here to enter text.</w:t>
          </w:r>
        </w:p>
      </w:docPartBody>
    </w:docPart>
    <w:docPart>
      <w:docPartPr>
        <w:name w:val="C8A58F770A054FED82795FDF01A7E08A"/>
        <w:category>
          <w:name w:val="General"/>
          <w:gallery w:val="placeholder"/>
        </w:category>
        <w:types>
          <w:type w:val="bbPlcHdr"/>
        </w:types>
        <w:behaviors>
          <w:behavior w:val="content"/>
        </w:behaviors>
        <w:guid w:val="{6A10968C-EB0C-4ADA-A7E6-01E1BAA42E63}"/>
      </w:docPartPr>
      <w:docPartBody>
        <w:p w:rsidR="008B1765" w:rsidRDefault="00450484" w:rsidP="00450484">
          <w:pPr>
            <w:pStyle w:val="C8A58F770A054FED82795FDF01A7E08A2"/>
          </w:pPr>
          <w:r w:rsidRPr="00131F4B">
            <w:rPr>
              <w:rStyle w:val="PlaceholderText"/>
            </w:rPr>
            <w:t>Click or tap here to enter text.</w:t>
          </w:r>
        </w:p>
      </w:docPartBody>
    </w:docPart>
    <w:docPart>
      <w:docPartPr>
        <w:name w:val="836931F4127149AC93358552DE7C7136"/>
        <w:category>
          <w:name w:val="General"/>
          <w:gallery w:val="placeholder"/>
        </w:category>
        <w:types>
          <w:type w:val="bbPlcHdr"/>
        </w:types>
        <w:behaviors>
          <w:behavior w:val="content"/>
        </w:behaviors>
        <w:guid w:val="{C6AA3629-744C-4A28-B3EF-6DE2EE6D7AD9}"/>
      </w:docPartPr>
      <w:docPartBody>
        <w:p w:rsidR="008B1765" w:rsidRDefault="00450484" w:rsidP="00450484">
          <w:pPr>
            <w:pStyle w:val="836931F4127149AC93358552DE7C71362"/>
          </w:pPr>
          <w:r w:rsidRPr="00131F4B">
            <w:rPr>
              <w:rStyle w:val="PlaceholderText"/>
            </w:rPr>
            <w:t>Click or tap here to enter text.</w:t>
          </w:r>
        </w:p>
      </w:docPartBody>
    </w:docPart>
    <w:docPart>
      <w:docPartPr>
        <w:name w:val="7684D98F4D97433993D2B76EE2DA7868"/>
        <w:category>
          <w:name w:val="General"/>
          <w:gallery w:val="placeholder"/>
        </w:category>
        <w:types>
          <w:type w:val="bbPlcHdr"/>
        </w:types>
        <w:behaviors>
          <w:behavior w:val="content"/>
        </w:behaviors>
        <w:guid w:val="{BDA7A0CA-5E71-4F1E-8515-E029DBB07835}"/>
      </w:docPartPr>
      <w:docPartBody>
        <w:p w:rsidR="008B1765" w:rsidRDefault="00450484" w:rsidP="00450484">
          <w:pPr>
            <w:pStyle w:val="7684D98F4D97433993D2B76EE2DA78682"/>
          </w:pPr>
          <w:r w:rsidRPr="00131F4B">
            <w:rPr>
              <w:rStyle w:val="PlaceholderText"/>
            </w:rPr>
            <w:t>Click or tap here to enter text.</w:t>
          </w:r>
        </w:p>
      </w:docPartBody>
    </w:docPart>
    <w:docPart>
      <w:docPartPr>
        <w:name w:val="717D0A10D9AF4A65896A430701E602D7"/>
        <w:category>
          <w:name w:val="General"/>
          <w:gallery w:val="placeholder"/>
        </w:category>
        <w:types>
          <w:type w:val="bbPlcHdr"/>
        </w:types>
        <w:behaviors>
          <w:behavior w:val="content"/>
        </w:behaviors>
        <w:guid w:val="{53A67B02-673A-44CD-AF3F-15035503C6F4}"/>
      </w:docPartPr>
      <w:docPartBody>
        <w:p w:rsidR="008B1765" w:rsidRDefault="00450484" w:rsidP="00450484">
          <w:pPr>
            <w:pStyle w:val="717D0A10D9AF4A65896A430701E602D72"/>
          </w:pPr>
          <w:r w:rsidRPr="00131F4B">
            <w:rPr>
              <w:rStyle w:val="PlaceholderText"/>
            </w:rPr>
            <w:t>Click or tap here to enter text.</w:t>
          </w:r>
        </w:p>
      </w:docPartBody>
    </w:docPart>
    <w:docPart>
      <w:docPartPr>
        <w:name w:val="FA400970B53740A6851EACCD948B713B"/>
        <w:category>
          <w:name w:val="General"/>
          <w:gallery w:val="placeholder"/>
        </w:category>
        <w:types>
          <w:type w:val="bbPlcHdr"/>
        </w:types>
        <w:behaviors>
          <w:behavior w:val="content"/>
        </w:behaviors>
        <w:guid w:val="{2E16FB20-B3C7-485C-89B6-221062A8B53D}"/>
      </w:docPartPr>
      <w:docPartBody>
        <w:p w:rsidR="008B1765" w:rsidRDefault="00450484" w:rsidP="00450484">
          <w:pPr>
            <w:pStyle w:val="FA400970B53740A6851EACCD948B713B2"/>
          </w:pPr>
          <w:r w:rsidRPr="00131F4B">
            <w:rPr>
              <w:rStyle w:val="PlaceholderText"/>
            </w:rPr>
            <w:t>Click or tap here to enter text.</w:t>
          </w:r>
        </w:p>
      </w:docPartBody>
    </w:docPart>
    <w:docPart>
      <w:docPartPr>
        <w:name w:val="33EF96526740444E9C85974526B85AB1"/>
        <w:category>
          <w:name w:val="General"/>
          <w:gallery w:val="placeholder"/>
        </w:category>
        <w:types>
          <w:type w:val="bbPlcHdr"/>
        </w:types>
        <w:behaviors>
          <w:behavior w:val="content"/>
        </w:behaviors>
        <w:guid w:val="{A818A304-802E-47FD-B6CA-C7AB95E6DD2B}"/>
      </w:docPartPr>
      <w:docPartBody>
        <w:p w:rsidR="008B1765" w:rsidRDefault="00450484" w:rsidP="00450484">
          <w:pPr>
            <w:pStyle w:val="33EF96526740444E9C85974526B85AB12"/>
          </w:pPr>
          <w:r w:rsidRPr="00131F4B">
            <w:rPr>
              <w:rStyle w:val="PlaceholderText"/>
            </w:rPr>
            <w:t>Click or tap here to enter text.</w:t>
          </w:r>
        </w:p>
      </w:docPartBody>
    </w:docPart>
    <w:docPart>
      <w:docPartPr>
        <w:name w:val="1D3CAA02B5F144BB98347E568FDDBD26"/>
        <w:category>
          <w:name w:val="General"/>
          <w:gallery w:val="placeholder"/>
        </w:category>
        <w:types>
          <w:type w:val="bbPlcHdr"/>
        </w:types>
        <w:behaviors>
          <w:behavior w:val="content"/>
        </w:behaviors>
        <w:guid w:val="{622667F8-5994-4D82-BEA6-EA2C86F259D4}"/>
      </w:docPartPr>
      <w:docPartBody>
        <w:p w:rsidR="008B1765" w:rsidRDefault="00450484" w:rsidP="00450484">
          <w:pPr>
            <w:pStyle w:val="1D3CAA02B5F144BB98347E568FDDBD262"/>
          </w:pPr>
          <w:r w:rsidRPr="00131F4B">
            <w:rPr>
              <w:rStyle w:val="PlaceholderText"/>
            </w:rPr>
            <w:t>Click or tap here to enter text.</w:t>
          </w:r>
        </w:p>
      </w:docPartBody>
    </w:docPart>
    <w:docPart>
      <w:docPartPr>
        <w:name w:val="5D6D70ED24C34D5B904FF105527F9614"/>
        <w:category>
          <w:name w:val="General"/>
          <w:gallery w:val="placeholder"/>
        </w:category>
        <w:types>
          <w:type w:val="bbPlcHdr"/>
        </w:types>
        <w:behaviors>
          <w:behavior w:val="content"/>
        </w:behaviors>
        <w:guid w:val="{534E8681-3B5A-410D-B452-683894536E6D}"/>
      </w:docPartPr>
      <w:docPartBody>
        <w:p w:rsidR="008B1765" w:rsidRDefault="00450484" w:rsidP="00450484">
          <w:pPr>
            <w:pStyle w:val="5D6D70ED24C34D5B904FF105527F96142"/>
          </w:pPr>
          <w:r w:rsidRPr="00131F4B">
            <w:rPr>
              <w:rStyle w:val="PlaceholderText"/>
            </w:rPr>
            <w:t>Click or tap here to enter text.</w:t>
          </w:r>
        </w:p>
      </w:docPartBody>
    </w:docPart>
    <w:docPart>
      <w:docPartPr>
        <w:name w:val="E1DFD701DD364E1BA6A89BF52950FD52"/>
        <w:category>
          <w:name w:val="General"/>
          <w:gallery w:val="placeholder"/>
        </w:category>
        <w:types>
          <w:type w:val="bbPlcHdr"/>
        </w:types>
        <w:behaviors>
          <w:behavior w:val="content"/>
        </w:behaviors>
        <w:guid w:val="{5582C42C-D8F2-443C-8A44-BA0AC20C1AA0}"/>
      </w:docPartPr>
      <w:docPartBody>
        <w:p w:rsidR="008B1765" w:rsidRDefault="00450484" w:rsidP="00450484">
          <w:pPr>
            <w:pStyle w:val="E1DFD701DD364E1BA6A89BF52950FD522"/>
          </w:pPr>
          <w:r w:rsidRPr="00131F4B">
            <w:rPr>
              <w:rStyle w:val="PlaceholderText"/>
            </w:rPr>
            <w:t>Click or tap here to enter text.</w:t>
          </w:r>
        </w:p>
      </w:docPartBody>
    </w:docPart>
    <w:docPart>
      <w:docPartPr>
        <w:name w:val="136D0C1EAE774385A6F9A9D49569BDEB"/>
        <w:category>
          <w:name w:val="General"/>
          <w:gallery w:val="placeholder"/>
        </w:category>
        <w:types>
          <w:type w:val="bbPlcHdr"/>
        </w:types>
        <w:behaviors>
          <w:behavior w:val="content"/>
        </w:behaviors>
        <w:guid w:val="{21356A55-D607-435C-AB43-5D46225FF5E4}"/>
      </w:docPartPr>
      <w:docPartBody>
        <w:p w:rsidR="008B1765" w:rsidRDefault="00450484" w:rsidP="00450484">
          <w:pPr>
            <w:pStyle w:val="136D0C1EAE774385A6F9A9D49569BDEB2"/>
          </w:pPr>
          <w:r w:rsidRPr="00131F4B">
            <w:rPr>
              <w:rStyle w:val="PlaceholderText"/>
            </w:rPr>
            <w:t>Click or tap here to enter text.</w:t>
          </w:r>
        </w:p>
      </w:docPartBody>
    </w:docPart>
    <w:docPart>
      <w:docPartPr>
        <w:name w:val="0D71C71725124966A8D87CA218B523E8"/>
        <w:category>
          <w:name w:val="General"/>
          <w:gallery w:val="placeholder"/>
        </w:category>
        <w:types>
          <w:type w:val="bbPlcHdr"/>
        </w:types>
        <w:behaviors>
          <w:behavior w:val="content"/>
        </w:behaviors>
        <w:guid w:val="{E0E11923-3C05-485F-89A2-1A8A4AF94C78}"/>
      </w:docPartPr>
      <w:docPartBody>
        <w:p w:rsidR="00D001BA" w:rsidRDefault="008B1765" w:rsidP="008B1765">
          <w:pPr>
            <w:pStyle w:val="0D71C71725124966A8D87CA218B523E8"/>
          </w:pPr>
          <w:r w:rsidRPr="00131F4B">
            <w:rPr>
              <w:rStyle w:val="PlaceholderText"/>
            </w:rPr>
            <w:t>Click or tap here to enter text.</w:t>
          </w:r>
        </w:p>
      </w:docPartBody>
    </w:docPart>
    <w:docPart>
      <w:docPartPr>
        <w:name w:val="DEEB1F18A76A4FF78C4FB2C9396960B8"/>
        <w:category>
          <w:name w:val="General"/>
          <w:gallery w:val="placeholder"/>
        </w:category>
        <w:types>
          <w:type w:val="bbPlcHdr"/>
        </w:types>
        <w:behaviors>
          <w:behavior w:val="content"/>
        </w:behaviors>
        <w:guid w:val="{58B2E85D-025B-4804-AB16-D63D471F3BCA}"/>
      </w:docPartPr>
      <w:docPartBody>
        <w:p w:rsidR="00D001BA" w:rsidRDefault="008B1765" w:rsidP="008B1765">
          <w:pPr>
            <w:pStyle w:val="DEEB1F18A76A4FF78C4FB2C9396960B8"/>
          </w:pPr>
          <w:r w:rsidRPr="00131F4B">
            <w:rPr>
              <w:rStyle w:val="PlaceholderText"/>
            </w:rPr>
            <w:t>Click or tap here to enter text.</w:t>
          </w:r>
        </w:p>
      </w:docPartBody>
    </w:docPart>
    <w:docPart>
      <w:docPartPr>
        <w:name w:val="5BB189DE31284913B051BD4654C39E3C"/>
        <w:category>
          <w:name w:val="General"/>
          <w:gallery w:val="placeholder"/>
        </w:category>
        <w:types>
          <w:type w:val="bbPlcHdr"/>
        </w:types>
        <w:behaviors>
          <w:behavior w:val="content"/>
        </w:behaviors>
        <w:guid w:val="{6D854BCF-55DF-43C3-A5B2-F20810FBCA08}"/>
      </w:docPartPr>
      <w:docPartBody>
        <w:p w:rsidR="00D001BA" w:rsidRDefault="008B1765" w:rsidP="008B1765">
          <w:pPr>
            <w:pStyle w:val="5BB189DE31284913B051BD4654C39E3C"/>
          </w:pPr>
          <w:r w:rsidRPr="00131F4B">
            <w:rPr>
              <w:rStyle w:val="PlaceholderText"/>
            </w:rPr>
            <w:t>Click or tap here to enter text.</w:t>
          </w:r>
        </w:p>
      </w:docPartBody>
    </w:docPart>
    <w:docPart>
      <w:docPartPr>
        <w:name w:val="089B45AE54BA4C02ADE5E1D10735422F"/>
        <w:category>
          <w:name w:val="General"/>
          <w:gallery w:val="placeholder"/>
        </w:category>
        <w:types>
          <w:type w:val="bbPlcHdr"/>
        </w:types>
        <w:behaviors>
          <w:behavior w:val="content"/>
        </w:behaviors>
        <w:guid w:val="{944EC84C-9B96-484F-B8D3-7489A9C89C8C}"/>
      </w:docPartPr>
      <w:docPartBody>
        <w:p w:rsidR="00D001BA" w:rsidRDefault="008B1765" w:rsidP="008B1765">
          <w:pPr>
            <w:pStyle w:val="089B45AE54BA4C02ADE5E1D10735422F"/>
          </w:pPr>
          <w:r w:rsidRPr="00131F4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423A92-DF74-4EAE-967E-38A6A0E3D22D}"/>
      </w:docPartPr>
      <w:docPartBody>
        <w:p w:rsidR="00D35986" w:rsidRDefault="00D001BA">
          <w:r w:rsidRPr="00131F4B">
            <w:rPr>
              <w:rStyle w:val="PlaceholderText"/>
            </w:rPr>
            <w:t>Click or tap here to enter text.</w:t>
          </w:r>
        </w:p>
      </w:docPartBody>
    </w:docPart>
    <w:docPart>
      <w:docPartPr>
        <w:name w:val="15CE8EE0FA5A4BB48FF42D617A743104"/>
        <w:category>
          <w:name w:val="General"/>
          <w:gallery w:val="placeholder"/>
        </w:category>
        <w:types>
          <w:type w:val="bbPlcHdr"/>
        </w:types>
        <w:behaviors>
          <w:behavior w:val="content"/>
        </w:behaviors>
        <w:guid w:val="{D15F6B43-A068-42F5-AF1F-D33E6974EA5C}"/>
      </w:docPartPr>
      <w:docPartBody>
        <w:p w:rsidR="00D35986" w:rsidRDefault="00D001BA" w:rsidP="00D001BA">
          <w:pPr>
            <w:pStyle w:val="15CE8EE0FA5A4BB48FF42D617A743104"/>
          </w:pPr>
          <w:r w:rsidRPr="00131F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84"/>
    <w:rsid w:val="00450484"/>
    <w:rsid w:val="008B1765"/>
    <w:rsid w:val="00D001BA"/>
    <w:rsid w:val="00D3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1BA"/>
    <w:rPr>
      <w:color w:val="808080"/>
    </w:rPr>
  </w:style>
  <w:style w:type="paragraph" w:customStyle="1" w:styleId="0D71C71725124966A8D87CA218B523E8">
    <w:name w:val="0D71C71725124966A8D87CA218B523E8"/>
    <w:rsid w:val="008B1765"/>
  </w:style>
  <w:style w:type="paragraph" w:customStyle="1" w:styleId="DEEB1F18A76A4FF78C4FB2C9396960B8">
    <w:name w:val="DEEB1F18A76A4FF78C4FB2C9396960B8"/>
    <w:rsid w:val="008B1765"/>
  </w:style>
  <w:style w:type="paragraph" w:customStyle="1" w:styleId="5BB189DE31284913B051BD4654C39E3C">
    <w:name w:val="5BB189DE31284913B051BD4654C39E3C"/>
    <w:rsid w:val="008B1765"/>
  </w:style>
  <w:style w:type="paragraph" w:customStyle="1" w:styleId="089B45AE54BA4C02ADE5E1D10735422F">
    <w:name w:val="089B45AE54BA4C02ADE5E1D10735422F"/>
    <w:rsid w:val="008B1765"/>
  </w:style>
  <w:style w:type="paragraph" w:customStyle="1" w:styleId="15CE8EE0FA5A4BB48FF42D617A743104">
    <w:name w:val="15CE8EE0FA5A4BB48FF42D617A743104"/>
    <w:rsid w:val="00D001BA"/>
  </w:style>
  <w:style w:type="paragraph" w:customStyle="1" w:styleId="12BD90EA30CC4B91B4D5CF3F43E814612">
    <w:name w:val="12BD90EA30CC4B91B4D5CF3F43E814612"/>
    <w:rsid w:val="00450484"/>
    <w:pPr>
      <w:spacing w:after="0" w:line="240" w:lineRule="auto"/>
    </w:pPr>
    <w:rPr>
      <w:rFonts w:ascii="Times New Roman" w:eastAsiaTheme="minorHAnsi" w:hAnsi="Times New Roman" w:cs="Times New Roman"/>
      <w:sz w:val="24"/>
      <w:szCs w:val="24"/>
    </w:rPr>
  </w:style>
  <w:style w:type="paragraph" w:customStyle="1" w:styleId="63170E5363E940C18803F5822C8998EB2">
    <w:name w:val="63170E5363E940C18803F5822C8998EB2"/>
    <w:rsid w:val="00450484"/>
    <w:pPr>
      <w:spacing w:after="0" w:line="240" w:lineRule="auto"/>
    </w:pPr>
    <w:rPr>
      <w:rFonts w:ascii="Times New Roman" w:eastAsiaTheme="minorHAnsi" w:hAnsi="Times New Roman" w:cs="Times New Roman"/>
      <w:sz w:val="24"/>
      <w:szCs w:val="24"/>
    </w:rPr>
  </w:style>
  <w:style w:type="paragraph" w:customStyle="1" w:styleId="E84A7E5DDAA34A3AB543DBD873115E512">
    <w:name w:val="E84A7E5DDAA34A3AB543DBD873115E512"/>
    <w:rsid w:val="00450484"/>
    <w:pPr>
      <w:spacing w:after="0" w:line="240" w:lineRule="auto"/>
    </w:pPr>
    <w:rPr>
      <w:rFonts w:ascii="Times New Roman" w:eastAsiaTheme="minorHAnsi" w:hAnsi="Times New Roman" w:cs="Times New Roman"/>
      <w:sz w:val="24"/>
      <w:szCs w:val="24"/>
    </w:rPr>
  </w:style>
  <w:style w:type="paragraph" w:customStyle="1" w:styleId="A552B7F88F334A489B627F1A3178C8142">
    <w:name w:val="A552B7F88F334A489B627F1A3178C8142"/>
    <w:rsid w:val="00450484"/>
    <w:pPr>
      <w:spacing w:after="0" w:line="240" w:lineRule="auto"/>
    </w:pPr>
    <w:rPr>
      <w:rFonts w:ascii="Times New Roman" w:eastAsiaTheme="minorHAnsi" w:hAnsi="Times New Roman" w:cs="Times New Roman"/>
      <w:sz w:val="24"/>
      <w:szCs w:val="24"/>
    </w:rPr>
  </w:style>
  <w:style w:type="paragraph" w:customStyle="1" w:styleId="C756EC4E0D3B4845BF73152732B7C6ED2">
    <w:name w:val="C756EC4E0D3B4845BF73152732B7C6ED2"/>
    <w:rsid w:val="00450484"/>
    <w:pPr>
      <w:spacing w:after="0" w:line="240" w:lineRule="auto"/>
    </w:pPr>
    <w:rPr>
      <w:rFonts w:ascii="Times New Roman" w:eastAsiaTheme="minorHAnsi" w:hAnsi="Times New Roman" w:cs="Times New Roman"/>
      <w:sz w:val="24"/>
      <w:szCs w:val="24"/>
    </w:rPr>
  </w:style>
  <w:style w:type="paragraph" w:customStyle="1" w:styleId="C8A58F770A054FED82795FDF01A7E08A2">
    <w:name w:val="C8A58F770A054FED82795FDF01A7E08A2"/>
    <w:rsid w:val="00450484"/>
    <w:pPr>
      <w:spacing w:after="0" w:line="240" w:lineRule="auto"/>
    </w:pPr>
    <w:rPr>
      <w:rFonts w:ascii="Times New Roman" w:eastAsiaTheme="minorHAnsi" w:hAnsi="Times New Roman" w:cs="Times New Roman"/>
      <w:sz w:val="24"/>
      <w:szCs w:val="24"/>
    </w:rPr>
  </w:style>
  <w:style w:type="paragraph" w:customStyle="1" w:styleId="836931F4127149AC93358552DE7C71362">
    <w:name w:val="836931F4127149AC93358552DE7C71362"/>
    <w:rsid w:val="00450484"/>
    <w:pPr>
      <w:spacing w:after="0" w:line="240" w:lineRule="auto"/>
    </w:pPr>
    <w:rPr>
      <w:rFonts w:ascii="Times New Roman" w:eastAsiaTheme="minorHAnsi" w:hAnsi="Times New Roman" w:cs="Times New Roman"/>
      <w:sz w:val="24"/>
      <w:szCs w:val="24"/>
    </w:rPr>
  </w:style>
  <w:style w:type="paragraph" w:customStyle="1" w:styleId="7684D98F4D97433993D2B76EE2DA78682">
    <w:name w:val="7684D98F4D97433993D2B76EE2DA78682"/>
    <w:rsid w:val="00450484"/>
    <w:pPr>
      <w:spacing w:after="0" w:line="240" w:lineRule="auto"/>
    </w:pPr>
    <w:rPr>
      <w:rFonts w:ascii="Times New Roman" w:eastAsiaTheme="minorHAnsi" w:hAnsi="Times New Roman" w:cs="Times New Roman"/>
      <w:sz w:val="24"/>
      <w:szCs w:val="24"/>
    </w:rPr>
  </w:style>
  <w:style w:type="paragraph" w:customStyle="1" w:styleId="717D0A10D9AF4A65896A430701E602D72">
    <w:name w:val="717D0A10D9AF4A65896A430701E602D72"/>
    <w:rsid w:val="00450484"/>
    <w:pPr>
      <w:spacing w:after="0" w:line="240" w:lineRule="auto"/>
    </w:pPr>
    <w:rPr>
      <w:rFonts w:ascii="Times New Roman" w:eastAsiaTheme="minorHAnsi" w:hAnsi="Times New Roman" w:cs="Times New Roman"/>
      <w:sz w:val="24"/>
      <w:szCs w:val="24"/>
    </w:rPr>
  </w:style>
  <w:style w:type="paragraph" w:customStyle="1" w:styleId="FA400970B53740A6851EACCD948B713B2">
    <w:name w:val="FA400970B53740A6851EACCD948B713B2"/>
    <w:rsid w:val="00450484"/>
    <w:pPr>
      <w:spacing w:after="0" w:line="240" w:lineRule="auto"/>
    </w:pPr>
    <w:rPr>
      <w:rFonts w:ascii="Times New Roman" w:eastAsiaTheme="minorHAnsi" w:hAnsi="Times New Roman" w:cs="Times New Roman"/>
      <w:sz w:val="24"/>
      <w:szCs w:val="24"/>
    </w:rPr>
  </w:style>
  <w:style w:type="paragraph" w:customStyle="1" w:styleId="33EF96526740444E9C85974526B85AB12">
    <w:name w:val="33EF96526740444E9C85974526B85AB12"/>
    <w:rsid w:val="00450484"/>
    <w:pPr>
      <w:spacing w:after="0" w:line="240" w:lineRule="auto"/>
    </w:pPr>
    <w:rPr>
      <w:rFonts w:ascii="Times New Roman" w:eastAsiaTheme="minorHAnsi" w:hAnsi="Times New Roman" w:cs="Times New Roman"/>
      <w:sz w:val="24"/>
      <w:szCs w:val="24"/>
    </w:rPr>
  </w:style>
  <w:style w:type="paragraph" w:customStyle="1" w:styleId="1D3CAA02B5F144BB98347E568FDDBD262">
    <w:name w:val="1D3CAA02B5F144BB98347E568FDDBD262"/>
    <w:rsid w:val="00450484"/>
    <w:pPr>
      <w:spacing w:after="0" w:line="240" w:lineRule="auto"/>
    </w:pPr>
    <w:rPr>
      <w:rFonts w:ascii="Times New Roman" w:eastAsiaTheme="minorHAnsi" w:hAnsi="Times New Roman" w:cs="Times New Roman"/>
      <w:sz w:val="24"/>
      <w:szCs w:val="24"/>
    </w:rPr>
  </w:style>
  <w:style w:type="paragraph" w:customStyle="1" w:styleId="5D6D70ED24C34D5B904FF105527F96142">
    <w:name w:val="5D6D70ED24C34D5B904FF105527F96142"/>
    <w:rsid w:val="00450484"/>
    <w:pPr>
      <w:spacing w:after="0" w:line="240" w:lineRule="auto"/>
    </w:pPr>
    <w:rPr>
      <w:rFonts w:ascii="Times New Roman" w:eastAsiaTheme="minorHAnsi" w:hAnsi="Times New Roman" w:cs="Times New Roman"/>
      <w:sz w:val="24"/>
      <w:szCs w:val="24"/>
    </w:rPr>
  </w:style>
  <w:style w:type="paragraph" w:customStyle="1" w:styleId="E1DFD701DD364E1BA6A89BF52950FD522">
    <w:name w:val="E1DFD701DD364E1BA6A89BF52950FD522"/>
    <w:rsid w:val="00450484"/>
    <w:pPr>
      <w:spacing w:after="0" w:line="240" w:lineRule="auto"/>
    </w:pPr>
    <w:rPr>
      <w:rFonts w:ascii="Times New Roman" w:eastAsiaTheme="minorHAnsi" w:hAnsi="Times New Roman" w:cs="Times New Roman"/>
      <w:sz w:val="24"/>
      <w:szCs w:val="24"/>
    </w:rPr>
  </w:style>
  <w:style w:type="paragraph" w:customStyle="1" w:styleId="136D0C1EAE774385A6F9A9D49569BDEB2">
    <w:name w:val="136D0C1EAE774385A6F9A9D49569BDEB2"/>
    <w:rsid w:val="00450484"/>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U Brand">
      <a:dk1>
        <a:sysClr val="windowText" lastClr="000000"/>
      </a:dk1>
      <a:lt1>
        <a:srgbClr val="EDEBEB"/>
      </a:lt1>
      <a:dk2>
        <a:srgbClr val="990000"/>
      </a:dk2>
      <a:lt2>
        <a:srgbClr val="4A3C31"/>
      </a:lt2>
      <a:accent1>
        <a:srgbClr val="F5BB17"/>
      </a:accent1>
      <a:accent2>
        <a:srgbClr val="01426A"/>
      </a:accent2>
      <a:accent3>
        <a:srgbClr val="006298"/>
      </a:accent3>
      <a:accent4>
        <a:srgbClr val="512A44"/>
      </a:accent4>
      <a:accent5>
        <a:srgbClr val="66435A"/>
      </a:accent5>
      <a:accent6>
        <a:srgbClr val="000000"/>
      </a:accent6>
      <a:hlink>
        <a:srgbClr val="99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FCOUNCIL</dc:creator>
  <cp:keywords/>
  <dc:description/>
  <cp:lastModifiedBy>FCOUNCIL</cp:lastModifiedBy>
  <cp:revision>9</cp:revision>
  <dcterms:created xsi:type="dcterms:W3CDTF">2024-01-17T18:50:00Z</dcterms:created>
  <dcterms:modified xsi:type="dcterms:W3CDTF">2024-01-17T20:07:00Z</dcterms:modified>
</cp:coreProperties>
</file>