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4FD3" w14:textId="77777777" w:rsidR="007105D0" w:rsidRDefault="00FE370F">
      <w:pPr>
        <w:spacing w:before="96"/>
        <w:ind w:right="159"/>
        <w:jc w:val="center"/>
      </w:pPr>
      <w:r>
        <w:t>AC2</w:t>
      </w:r>
      <w:r>
        <w:rPr>
          <w:spacing w:val="-8"/>
        </w:rPr>
        <w:t xml:space="preserve"> </w:t>
      </w:r>
      <w:r>
        <w:t>Per-Course</w:t>
      </w:r>
      <w:r>
        <w:rPr>
          <w:spacing w:val="-8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t>Appointment</w:t>
      </w:r>
      <w:r>
        <w:rPr>
          <w:spacing w:val="-7"/>
        </w:rPr>
        <w:t xml:space="preserve"> </w:t>
      </w:r>
      <w:r>
        <w:rPr>
          <w:spacing w:val="-2"/>
        </w:rPr>
        <w:t>Template</w:t>
      </w:r>
    </w:p>
    <w:p w14:paraId="65901370" w14:textId="77777777" w:rsidR="007105D0" w:rsidRDefault="007105D0">
      <w:pPr>
        <w:pStyle w:val="BodyText"/>
        <w:rPr>
          <w:sz w:val="22"/>
        </w:rPr>
      </w:pPr>
    </w:p>
    <w:p w14:paraId="63469BF5" w14:textId="77777777" w:rsidR="007105D0" w:rsidRDefault="00FE370F">
      <w:pPr>
        <w:spacing w:line="268" w:lineRule="exact"/>
        <w:ind w:left="209"/>
      </w:pPr>
      <w:r>
        <w:t>Per-course</w:t>
      </w:r>
      <w:r>
        <w:rPr>
          <w:spacing w:val="-7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AC2:</w:t>
      </w:r>
      <w:r>
        <w:rPr>
          <w:spacing w:val="40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IU</w:t>
      </w:r>
      <w:r>
        <w:rPr>
          <w:spacing w:val="-5"/>
        </w:rPr>
        <w:t xml:space="preserve"> </w:t>
      </w:r>
      <w:r>
        <w:t>employees.</w:t>
      </w:r>
      <w:r>
        <w:rPr>
          <w:spacing w:val="-4"/>
        </w:rPr>
        <w:t xml:space="preserve"> </w:t>
      </w:r>
      <w:r>
        <w:t>AKA</w:t>
      </w:r>
      <w:r>
        <w:rPr>
          <w:spacing w:val="-5"/>
        </w:rPr>
        <w:t xml:space="preserve"> </w:t>
      </w:r>
      <w:r>
        <w:t>associate</w:t>
      </w:r>
      <w:r>
        <w:rPr>
          <w:spacing w:val="-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adjuncts.</w:t>
      </w:r>
    </w:p>
    <w:p w14:paraId="26D9F1E7" w14:textId="6BD2FD4D" w:rsidR="007105D0" w:rsidRDefault="00FE370F">
      <w:pPr>
        <w:pStyle w:val="ListParagraph"/>
        <w:numPr>
          <w:ilvl w:val="0"/>
          <w:numId w:val="2"/>
        </w:numPr>
        <w:tabs>
          <w:tab w:val="left" w:pos="929"/>
        </w:tabs>
        <w:ind w:right="503"/>
      </w:pPr>
      <w:r>
        <w:t>Limited to approximately 9 credit hours in fall or spring; 6 credits for the summer, across all IU campuses.</w:t>
      </w:r>
      <w:r>
        <w:rPr>
          <w:spacing w:val="40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hour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hours;</w:t>
      </w:r>
      <w:r>
        <w:rPr>
          <w:spacing w:val="-2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75%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FTE).</w:t>
      </w:r>
      <w:r>
        <w:rPr>
          <w:spacing w:val="40"/>
        </w:rPr>
        <w:t xml:space="preserve"> </w:t>
      </w:r>
    </w:p>
    <w:p w14:paraId="1221F3FA" w14:textId="77777777" w:rsidR="007105D0" w:rsidRDefault="00FE370F">
      <w:pPr>
        <w:pStyle w:val="ListParagraph"/>
        <w:numPr>
          <w:ilvl w:val="0"/>
          <w:numId w:val="2"/>
        </w:numPr>
        <w:tabs>
          <w:tab w:val="left" w:pos="929"/>
        </w:tabs>
        <w:ind w:right="629"/>
      </w:pPr>
      <w:r>
        <w:t>A</w:t>
      </w:r>
      <w:r>
        <w:rPr>
          <w:spacing w:val="-2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IU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an employee for 1 year or more.</w:t>
      </w:r>
    </w:p>
    <w:p w14:paraId="3B99751E" w14:textId="77777777" w:rsidR="007105D0" w:rsidRDefault="00FE370F">
      <w:pPr>
        <w:spacing w:before="267"/>
        <w:ind w:left="209"/>
      </w:pP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following,</w:t>
      </w:r>
      <w:r>
        <w:rPr>
          <w:spacing w:val="-4"/>
        </w:rPr>
        <w:t xml:space="preserve"> </w:t>
      </w:r>
      <w:r>
        <w:rPr>
          <w:b/>
        </w:rPr>
        <w:t>bold</w:t>
      </w:r>
      <w:r>
        <w:rPr>
          <w:b/>
          <w:spacing w:val="-5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b/>
          <w:spacing w:val="-2"/>
        </w:rPr>
        <w:t>required</w:t>
      </w:r>
      <w:r>
        <w:rPr>
          <w:spacing w:val="-2"/>
        </w:rPr>
        <w:t>.</w:t>
      </w:r>
    </w:p>
    <w:p w14:paraId="092EDBB0" w14:textId="77777777" w:rsidR="007105D0" w:rsidRDefault="00FE370F">
      <w:pPr>
        <w:spacing w:before="1"/>
        <w:ind w:left="209"/>
      </w:pPr>
      <w:r>
        <w:t>Non-bold,</w:t>
      </w:r>
      <w:r>
        <w:rPr>
          <w:spacing w:val="-6"/>
        </w:rPr>
        <w:t xml:space="preserve"> </w:t>
      </w:r>
      <w:r>
        <w:t>black</w:t>
      </w:r>
      <w:r>
        <w:rPr>
          <w:spacing w:val="-6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generic,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suggested.</w:t>
      </w:r>
    </w:p>
    <w:p w14:paraId="65AEB5F8" w14:textId="480ECD20" w:rsidR="007105D0" w:rsidRDefault="00FE370F">
      <w:pPr>
        <w:ind w:left="209"/>
      </w:pPr>
      <w:r>
        <w:rPr>
          <w:u w:val="single"/>
        </w:rPr>
        <w:t>Underlined</w:t>
      </w:r>
      <w:r>
        <w:rPr>
          <w:color w:val="FF0000"/>
          <w:spacing w:val="-8"/>
        </w:rPr>
        <w:t xml:space="preserve"> </w:t>
      </w:r>
      <w:r>
        <w:t>indicates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referenced.</w:t>
      </w:r>
    </w:p>
    <w:p w14:paraId="7A87CC6C" w14:textId="77777777" w:rsidR="007105D0" w:rsidRDefault="00FE370F">
      <w:pPr>
        <w:ind w:left="209"/>
        <w:rPr>
          <w:i/>
        </w:rPr>
      </w:pPr>
      <w:r>
        <w:rPr>
          <w:i/>
        </w:rPr>
        <w:t>Delete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footnotes</w:t>
      </w:r>
      <w:r>
        <w:rPr>
          <w:i/>
          <w:spacing w:val="-6"/>
        </w:rPr>
        <w:t xml:space="preserve"> </w:t>
      </w:r>
      <w:r>
        <w:rPr>
          <w:i/>
        </w:rPr>
        <w:t>before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using.</w:t>
      </w:r>
    </w:p>
    <w:p w14:paraId="46BA4990" w14:textId="77777777" w:rsidR="007105D0" w:rsidRDefault="007105D0">
      <w:pPr>
        <w:pStyle w:val="BodyText"/>
        <w:rPr>
          <w:i/>
          <w:sz w:val="22"/>
        </w:rPr>
      </w:pPr>
    </w:p>
    <w:p w14:paraId="73A4FCBD" w14:textId="11481FA7" w:rsidR="007105D0" w:rsidRDefault="00FE370F">
      <w:pPr>
        <w:spacing w:before="1"/>
        <w:ind w:left="209"/>
      </w:pPr>
      <w:r>
        <w:t>All</w:t>
      </w:r>
      <w:r>
        <w:rPr>
          <w:spacing w:val="-6"/>
        </w:rPr>
        <w:t xml:space="preserve"> </w:t>
      </w:r>
      <w:r>
        <w:t>hire</w:t>
      </w:r>
      <w:r>
        <w:rPr>
          <w:spacing w:val="-4"/>
        </w:rPr>
        <w:t xml:space="preserve"> </w:t>
      </w:r>
      <w:r>
        <w:t>eD</w:t>
      </w:r>
      <w:r>
        <w:t>ocs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appointment.</w:t>
      </w:r>
    </w:p>
    <w:p w14:paraId="1B80E04A" w14:textId="77777777" w:rsidR="007105D0" w:rsidRDefault="007105D0">
      <w:pPr>
        <w:pStyle w:val="BodyText"/>
        <w:rPr>
          <w:sz w:val="22"/>
        </w:rPr>
      </w:pPr>
    </w:p>
    <w:p w14:paraId="3A2933A6" w14:textId="77777777" w:rsidR="007105D0" w:rsidRDefault="00FE370F">
      <w:pPr>
        <w:ind w:left="209"/>
      </w:pPr>
      <w:r>
        <w:rPr>
          <w:spacing w:val="-2"/>
        </w:rPr>
        <w:t>==================</w:t>
      </w:r>
    </w:p>
    <w:p w14:paraId="6D6BB400" w14:textId="77777777" w:rsidR="00FE370F" w:rsidRDefault="00FE370F">
      <w:pPr>
        <w:spacing w:before="28" w:line="510" w:lineRule="atLeast"/>
        <w:ind w:left="209" w:right="8190"/>
      </w:pPr>
      <w:r>
        <w:t>Month</w:t>
      </w:r>
      <w:r>
        <w:rPr>
          <w:spacing w:val="-13"/>
        </w:rPr>
        <w:t xml:space="preserve"> </w:t>
      </w:r>
      <w:r>
        <w:t>XX,</w:t>
      </w:r>
      <w:r>
        <w:rPr>
          <w:spacing w:val="-12"/>
        </w:rPr>
        <w:t xml:space="preserve"> </w:t>
      </w:r>
      <w:r>
        <w:t>YEAR</w:t>
      </w:r>
    </w:p>
    <w:p w14:paraId="59AF4D0E" w14:textId="57E56879" w:rsidR="007105D0" w:rsidRDefault="00FE370F">
      <w:pPr>
        <w:spacing w:before="28" w:line="510" w:lineRule="atLeast"/>
        <w:ind w:left="209" w:right="8190"/>
      </w:pPr>
      <w:r>
        <w:rPr>
          <w:spacing w:val="-4"/>
        </w:rPr>
        <w:t>Name</w:t>
      </w:r>
    </w:p>
    <w:p w14:paraId="352C058D" w14:textId="77777777" w:rsidR="007105D0" w:rsidRDefault="00FE370F">
      <w:pPr>
        <w:spacing w:line="268" w:lineRule="exact"/>
        <w:ind w:left="209"/>
      </w:pPr>
      <w:r>
        <w:rPr>
          <w:spacing w:val="-2"/>
        </w:rPr>
        <w:t>Address</w:t>
      </w:r>
    </w:p>
    <w:p w14:paraId="74DDC88A" w14:textId="77777777" w:rsidR="007105D0" w:rsidRDefault="00FE370F">
      <w:pPr>
        <w:ind w:left="209"/>
      </w:pPr>
      <w:r>
        <w:t>City,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Zip</w:t>
      </w:r>
    </w:p>
    <w:p w14:paraId="7B63398F" w14:textId="77777777" w:rsidR="007105D0" w:rsidRDefault="00FE370F">
      <w:pPr>
        <w:spacing w:line="453" w:lineRule="auto"/>
        <w:ind w:left="209" w:right="7425"/>
      </w:pPr>
      <w:r>
        <w:t>Non-IU</w:t>
      </w:r>
      <w:r>
        <w:rPr>
          <w:spacing w:val="-13"/>
        </w:rPr>
        <w:t xml:space="preserve"> </w:t>
      </w:r>
      <w:r>
        <w:t>email</w:t>
      </w:r>
      <w:r>
        <w:rPr>
          <w:spacing w:val="-12"/>
        </w:rPr>
        <w:t xml:space="preserve"> </w:t>
      </w:r>
      <w:r>
        <w:t>address Dear Name:</w:t>
      </w:r>
    </w:p>
    <w:p w14:paraId="28A424A7" w14:textId="16E5C932" w:rsidR="007105D0" w:rsidRDefault="00FE370F">
      <w:pPr>
        <w:pStyle w:val="BodyText"/>
        <w:spacing w:after="7" w:line="237" w:lineRule="auto"/>
        <w:ind w:left="209"/>
      </w:pPr>
      <w:r>
        <w:t>You have been recommended for reappointment as an associate (a.k.a. adjunct) faculty member in the Department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XXX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XXXX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IUPUI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teach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course(s)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particular</w:t>
      </w:r>
      <w:r>
        <w:rPr>
          <w:spacing w:val="-3"/>
        </w:rPr>
        <w:t xml:space="preserve"> </w:t>
      </w:r>
      <w:r>
        <w:t>term</w:t>
      </w:r>
      <w:proofErr w:type="gramEnd"/>
      <w:r>
        <w:t>: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988"/>
        <w:gridCol w:w="4862"/>
        <w:gridCol w:w="720"/>
        <w:gridCol w:w="989"/>
        <w:gridCol w:w="811"/>
      </w:tblGrid>
      <w:tr w:rsidR="007105D0" w14:paraId="010E66BA" w14:textId="77777777">
        <w:trPr>
          <w:trHeight w:val="570"/>
        </w:trPr>
        <w:tc>
          <w:tcPr>
            <w:tcW w:w="1262" w:type="dxa"/>
          </w:tcPr>
          <w:p w14:paraId="3C1EDE54" w14:textId="77777777" w:rsidR="007105D0" w:rsidRDefault="00FE370F">
            <w:pPr>
              <w:pStyle w:val="TableParagraph"/>
              <w:spacing w:before="48" w:line="235" w:lineRule="auto"/>
              <w:ind w:left="110" w:right="4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 Number</w:t>
            </w:r>
          </w:p>
        </w:tc>
        <w:tc>
          <w:tcPr>
            <w:tcW w:w="988" w:type="dxa"/>
          </w:tcPr>
          <w:p w14:paraId="0744172F" w14:textId="77777777" w:rsidR="007105D0" w:rsidRDefault="00FE370F">
            <w:pPr>
              <w:pStyle w:val="TableParagraph"/>
              <w:spacing w:before="48" w:line="235" w:lineRule="auto"/>
              <w:ind w:left="105" w:right="1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Class Number</w:t>
            </w:r>
          </w:p>
        </w:tc>
        <w:tc>
          <w:tcPr>
            <w:tcW w:w="4862" w:type="dxa"/>
          </w:tcPr>
          <w:p w14:paraId="5A3A114E" w14:textId="77777777" w:rsidR="007105D0" w:rsidRDefault="00FE370F">
            <w:pPr>
              <w:pStyle w:val="TableParagraph"/>
              <w:spacing w:before="164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</w:tcPr>
          <w:p w14:paraId="00B6D620" w14:textId="77777777" w:rsidR="007105D0" w:rsidRDefault="00FE370F">
            <w:pPr>
              <w:pStyle w:val="TableParagraph"/>
              <w:spacing w:before="164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Day</w:t>
            </w:r>
          </w:p>
        </w:tc>
        <w:tc>
          <w:tcPr>
            <w:tcW w:w="989" w:type="dxa"/>
          </w:tcPr>
          <w:p w14:paraId="0141359D" w14:textId="77777777" w:rsidR="007105D0" w:rsidRDefault="00FE370F">
            <w:pPr>
              <w:pStyle w:val="TableParagraph"/>
              <w:spacing w:before="48" w:line="235" w:lineRule="auto"/>
              <w:ind w:left="107" w:right="4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Start </w:t>
            </w:r>
            <w:r>
              <w:rPr>
                <w:b/>
                <w:spacing w:val="-4"/>
                <w:sz w:val="20"/>
              </w:rPr>
              <w:t>Time</w:t>
            </w:r>
          </w:p>
        </w:tc>
        <w:tc>
          <w:tcPr>
            <w:tcW w:w="811" w:type="dxa"/>
          </w:tcPr>
          <w:p w14:paraId="3DB26D0D" w14:textId="77777777" w:rsidR="007105D0" w:rsidRDefault="00FE370F">
            <w:pPr>
              <w:pStyle w:val="TableParagraph"/>
              <w:spacing w:before="48" w:line="235" w:lineRule="auto"/>
              <w:ind w:left="106" w:right="27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End Time</w:t>
            </w:r>
          </w:p>
        </w:tc>
      </w:tr>
      <w:tr w:rsidR="007105D0" w14:paraId="59281324" w14:textId="77777777">
        <w:trPr>
          <w:trHeight w:val="335"/>
        </w:trPr>
        <w:tc>
          <w:tcPr>
            <w:tcW w:w="1262" w:type="dxa"/>
          </w:tcPr>
          <w:p w14:paraId="20878E04" w14:textId="77777777" w:rsidR="007105D0" w:rsidRDefault="00710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14:paraId="0B5FFBE2" w14:textId="77777777" w:rsidR="007105D0" w:rsidRDefault="00710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2" w:type="dxa"/>
          </w:tcPr>
          <w:p w14:paraId="7C4ED691" w14:textId="77777777" w:rsidR="007105D0" w:rsidRDefault="00710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78A697A" w14:textId="77777777" w:rsidR="007105D0" w:rsidRDefault="00710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13FD6C07" w14:textId="77777777" w:rsidR="007105D0" w:rsidRDefault="00710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14:paraId="7C260202" w14:textId="77777777" w:rsidR="007105D0" w:rsidRDefault="00710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05D0" w14:paraId="6B0ECAB8" w14:textId="77777777">
        <w:trPr>
          <w:trHeight w:val="330"/>
        </w:trPr>
        <w:tc>
          <w:tcPr>
            <w:tcW w:w="1262" w:type="dxa"/>
          </w:tcPr>
          <w:p w14:paraId="71733533" w14:textId="77777777" w:rsidR="007105D0" w:rsidRDefault="00710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14:paraId="6BCCDFA8" w14:textId="77777777" w:rsidR="007105D0" w:rsidRDefault="00710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2" w:type="dxa"/>
          </w:tcPr>
          <w:p w14:paraId="2DAD333B" w14:textId="77777777" w:rsidR="007105D0" w:rsidRDefault="00710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8933A5E" w14:textId="77777777" w:rsidR="007105D0" w:rsidRDefault="00710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7333237A" w14:textId="77777777" w:rsidR="007105D0" w:rsidRDefault="00710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14:paraId="0BE4FEC7" w14:textId="77777777" w:rsidR="007105D0" w:rsidRDefault="00710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83D80D" w14:textId="77777777" w:rsidR="007105D0" w:rsidRDefault="00FE370F">
      <w:pPr>
        <w:spacing w:before="255" w:line="237" w:lineRule="auto"/>
        <w:ind w:left="209" w:right="223"/>
        <w:rPr>
          <w:sz w:val="21"/>
        </w:rPr>
      </w:pP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actual</w:t>
      </w:r>
      <w:r>
        <w:rPr>
          <w:spacing w:val="-3"/>
          <w:sz w:val="21"/>
        </w:rPr>
        <w:t xml:space="preserve"> </w:t>
      </w:r>
      <w:r>
        <w:rPr>
          <w:sz w:val="21"/>
        </w:rPr>
        <w:t>total</w:t>
      </w:r>
      <w:r>
        <w:rPr>
          <w:spacing w:val="-3"/>
          <w:sz w:val="21"/>
        </w:rPr>
        <w:t xml:space="preserve"> </w:t>
      </w:r>
      <w:r>
        <w:rPr>
          <w:sz w:val="21"/>
        </w:rPr>
        <w:t>payment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received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semester,</w:t>
      </w:r>
      <w:r>
        <w:rPr>
          <w:spacing w:val="-3"/>
          <w:sz w:val="21"/>
        </w:rPr>
        <w:t xml:space="preserve"> </w:t>
      </w:r>
      <w:r>
        <w:rPr>
          <w:sz w:val="21"/>
        </w:rPr>
        <w:t>provided</w:t>
      </w:r>
      <w:r>
        <w:rPr>
          <w:spacing w:val="-3"/>
          <w:sz w:val="21"/>
        </w:rPr>
        <w:t xml:space="preserve"> </w:t>
      </w:r>
      <w:r>
        <w:rPr>
          <w:sz w:val="21"/>
        </w:rPr>
        <w:t>services</w:t>
      </w:r>
      <w:r>
        <w:rPr>
          <w:spacing w:val="-3"/>
          <w:sz w:val="21"/>
        </w:rPr>
        <w:t xml:space="preserve"> </w:t>
      </w:r>
      <w:r>
        <w:rPr>
          <w:sz w:val="21"/>
        </w:rPr>
        <w:t>are</w:t>
      </w:r>
      <w:r>
        <w:rPr>
          <w:spacing w:val="-3"/>
          <w:sz w:val="21"/>
        </w:rPr>
        <w:t xml:space="preserve"> </w:t>
      </w:r>
      <w:r>
        <w:rPr>
          <w:sz w:val="21"/>
        </w:rPr>
        <w:t>rendered,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$</w:t>
      </w:r>
      <w:proofErr w:type="gramStart"/>
      <w:r>
        <w:rPr>
          <w:sz w:val="21"/>
        </w:rPr>
        <w:t>X,XXX</w:t>
      </w:r>
      <w:proofErr w:type="gramEnd"/>
      <w:r>
        <w:rPr>
          <w:sz w:val="21"/>
        </w:rPr>
        <w:t>,</w:t>
      </w:r>
      <w:r>
        <w:rPr>
          <w:spacing w:val="-3"/>
          <w:sz w:val="21"/>
        </w:rPr>
        <w:t xml:space="preserve"> </w:t>
      </w:r>
      <w:r>
        <w:rPr>
          <w:sz w:val="21"/>
        </w:rPr>
        <w:t>payable</w:t>
      </w:r>
      <w:r>
        <w:rPr>
          <w:spacing w:val="-3"/>
          <w:sz w:val="21"/>
        </w:rPr>
        <w:t xml:space="preserve"> </w:t>
      </w:r>
      <w:r>
        <w:rPr>
          <w:sz w:val="21"/>
        </w:rPr>
        <w:t>in X monthly installments on DATE 1, DATE 2</w:t>
      </w:r>
      <w:r>
        <w:rPr>
          <w:position w:val="7"/>
          <w:sz w:val="14"/>
        </w:rPr>
        <w:t>1</w:t>
      </w:r>
      <w:r>
        <w:rPr>
          <w:sz w:val="21"/>
        </w:rPr>
        <w:t xml:space="preserve">. </w:t>
      </w:r>
      <w:r>
        <w:rPr>
          <w:b/>
          <w:sz w:val="21"/>
        </w:rPr>
        <w:t>Associate faculty appointments are made on a temporary basis, each term, in accordance with university policy and do not constitute an employment contract</w:t>
      </w:r>
      <w:r>
        <w:rPr>
          <w:sz w:val="21"/>
        </w:rPr>
        <w:t>. This appointment is subject to full or partial cancell</w:t>
      </w:r>
      <w:r>
        <w:rPr>
          <w:sz w:val="21"/>
        </w:rPr>
        <w:t xml:space="preserve">ation, depending on enrollments and to provide a balanced teaching load for full time faculty members. </w:t>
      </w:r>
      <w:r w:rsidRPr="00FE370F">
        <w:rPr>
          <w:sz w:val="21"/>
          <w:u w:val="single"/>
        </w:rPr>
        <w:t>If cancellation or reassignment of courses occurs, your pay will be adjusted accordingly</w:t>
      </w:r>
      <w:r w:rsidRPr="00FE370F">
        <w:rPr>
          <w:position w:val="7"/>
          <w:sz w:val="14"/>
          <w:u w:val="single"/>
        </w:rPr>
        <w:t>2</w:t>
      </w:r>
      <w:r>
        <w:rPr>
          <w:sz w:val="21"/>
        </w:rPr>
        <w:t>.</w:t>
      </w:r>
    </w:p>
    <w:p w14:paraId="2A043115" w14:textId="77777777" w:rsidR="007105D0" w:rsidRDefault="007105D0">
      <w:pPr>
        <w:pStyle w:val="BodyText"/>
        <w:rPr>
          <w:sz w:val="20"/>
        </w:rPr>
      </w:pPr>
    </w:p>
    <w:p w14:paraId="7DDBBB9B" w14:textId="77777777" w:rsidR="007105D0" w:rsidRDefault="007105D0">
      <w:pPr>
        <w:pStyle w:val="BodyText"/>
        <w:rPr>
          <w:sz w:val="20"/>
        </w:rPr>
      </w:pPr>
    </w:p>
    <w:p w14:paraId="71B9265C" w14:textId="77777777" w:rsidR="007105D0" w:rsidRDefault="00FE370F">
      <w:pPr>
        <w:pStyle w:val="BodyText"/>
        <w:spacing w:before="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80AEFA" wp14:editId="184C71D4">
                <wp:simplePos x="0" y="0"/>
                <wp:positionH relativeFrom="page">
                  <wp:posOffset>920376</wp:posOffset>
                </wp:positionH>
                <wp:positionV relativeFrom="paragraph">
                  <wp:posOffset>222195</wp:posOffset>
                </wp:positionV>
                <wp:extent cx="1828800" cy="9525"/>
                <wp:effectExtent l="0" t="0" r="0" b="0"/>
                <wp:wrapTopAndBottom/>
                <wp:docPr id="2" name="Graphic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44A1A" id="Graphic 2" o:spid="_x0000_s1026" alt="&quot;&quot;" style="position:absolute;margin-left:72.45pt;margin-top:17.5pt;width:2in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oZHgIAAL0EAAAOAAAAZHJzL2Uyb0RvYy54bWysVMFu2zAMvQ/YPwi6L06CdkiNOMXQosOA&#10;oivQDDsrshwbk0WNUmLn70fJlmtspxXNwabMZ/q9RzLb277V7KzQNWAKvlosOVNGQtmYY8F/7B8+&#10;bThzXphSaDCq4Bfl+O3u44dtZ3O1hhp0qZBREePyzha89t7mWeZkrVrhFmCVoWQF2ApPRzxmJYqO&#10;qrc6Wy+Xn7MOsLQIUjlHT++HJN/F+lWlpP9eVU55pgtO3Hy8YrwewjXbbUV+RGHrRo40xBtYtKIx&#10;9NGp1L3wgp2w+adU20gEB5VfSGgzqKpGqqiB1KyWf6l5qYVVUQuZ4+xkk3u/svLp/GKfMVB39hHk&#10;L0eOZJ11+ZQJBzdi+grbgCXirI8uXiYXVe+ZpIerzXqzWZLZknI31+vrYHIm8vSuPDn/VUGsI86P&#10;zg89KFMk6hTJ3qQQqZOhhzr20HNGPUTOqIeHoYdW+PBeIBdC1s2I1COPkGzhrPYQYT5ImNgmIcT0&#10;FaPNHEuaZqiUS3cb6w2Ym9XV1Sg7pdN9gM0/+1/gOLLEMZWTGpwaDA66o9OTF4Sbu+1AN+VDo3WQ&#10;7/B4uNPIziKsRvyNjGewOAlD88MYHKC8PCPraF8K7n6fBCrO9DdDAxmWKwWYgkMK0Os7iCsYnUfn&#10;9/1PgZZZCgvuaXaeII27yNNYEP8AGLDhTQNfTh6qJsxM5DYwGg+0I1H/uM9hCefniHr919n9AQAA&#10;//8DAFBLAwQUAAYACAAAACEApN2L7t0AAAAJAQAADwAAAGRycy9kb3ducmV2LnhtbEyPQU+DQBCF&#10;7yb+h82YeLOLBRpLWRpjbLwZW03T48KuQMrOEnYK+O8dT/X43nx5816+nV0nRjuE1qOCx0UEwmLl&#10;TYu1gq/P3cMTiEAaje48WgU/NsC2uL3JdWb8hHs7HqgWHIIh0woaoj6TMlSNdTosfG+Rb99+cJpY&#10;DrU0g5443HVyGUUr6XSL/KHRvX1pbHU+XJyCicrjuD7Hb6+U7j7KPZn305GUur+bnzcgyM50heGv&#10;PleHgjuV/oImiI51kqwZVRCnvImBJF6yUbKxSkEWufy/oPgFAAD//wMAUEsBAi0AFAAGAAgAAAAh&#10;ALaDOJL+AAAA4QEAABMAAAAAAAAAAAAAAAAAAAAAAFtDb250ZW50X1R5cGVzXS54bWxQSwECLQAU&#10;AAYACAAAACEAOP0h/9YAAACUAQAACwAAAAAAAAAAAAAAAAAvAQAAX3JlbHMvLnJlbHNQSwECLQAU&#10;AAYACAAAACEAcn2aGR4CAAC9BAAADgAAAAAAAAAAAAAAAAAuAgAAZHJzL2Uyb0RvYy54bWxQSwEC&#10;LQAUAAYACAAAACEApN2L7t0AAAAJAQAADwAAAAAAAAAAAAAAAAB4BAAAZHJzL2Rvd25yZXYueG1s&#10;UEsFBgAAAAAEAAQA8wAAAIIFAAAAAA==&#10;" path="m1828800,l,,,9144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7019DC4" w14:textId="0D259185" w:rsidR="007105D0" w:rsidRDefault="00FE370F">
      <w:pPr>
        <w:spacing w:before="96" w:line="237" w:lineRule="auto"/>
        <w:ind w:left="209" w:right="447"/>
        <w:rPr>
          <w:sz w:val="20"/>
        </w:rPr>
      </w:pPr>
      <w:r>
        <w:rPr>
          <w:position w:val="7"/>
          <w:sz w:val="13"/>
        </w:rPr>
        <w:t>1</w:t>
      </w:r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dates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semester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z w:val="20"/>
        </w:rPr>
        <w:t>ocs</w:t>
      </w:r>
      <w:r>
        <w:rPr>
          <w:spacing w:val="-3"/>
          <w:sz w:val="20"/>
        </w:rPr>
        <w:t xml:space="preserve"> </w:t>
      </w:r>
      <w:r>
        <w:rPr>
          <w:sz w:val="20"/>
        </w:rPr>
        <w:t>processing</w:t>
      </w:r>
      <w:r>
        <w:rPr>
          <w:spacing w:val="-3"/>
          <w:sz w:val="20"/>
        </w:rPr>
        <w:t xml:space="preserve"> </w:t>
      </w:r>
      <w:r>
        <w:rPr>
          <w:sz w:val="20"/>
        </w:rPr>
        <w:t>memos;</w:t>
      </w:r>
      <w:r>
        <w:rPr>
          <w:spacing w:val="-3"/>
          <w:sz w:val="20"/>
        </w:rPr>
        <w:t xml:space="preserve"> </w:t>
      </w:r>
      <w:r>
        <w:rPr>
          <w:sz w:val="20"/>
        </w:rPr>
        <w:t>highlight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needed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December</w:t>
      </w:r>
      <w:r>
        <w:rPr>
          <w:spacing w:val="-3"/>
          <w:sz w:val="20"/>
        </w:rPr>
        <w:t xml:space="preserve"> </w:t>
      </w:r>
      <w:r>
        <w:rPr>
          <w:sz w:val="20"/>
        </w:rPr>
        <w:t>payment occurs January 2</w:t>
      </w:r>
      <w:r>
        <w:rPr>
          <w:sz w:val="20"/>
        </w:rPr>
        <w:t>.</w:t>
      </w:r>
    </w:p>
    <w:p w14:paraId="440E5C44" w14:textId="77777777" w:rsidR="007105D0" w:rsidRDefault="00FE370F">
      <w:pPr>
        <w:ind w:left="209" w:right="391"/>
        <w:rPr>
          <w:sz w:val="20"/>
        </w:rPr>
      </w:pPr>
      <w:r>
        <w:rPr>
          <w:position w:val="7"/>
          <w:sz w:val="13"/>
        </w:rPr>
        <w:t>2</w:t>
      </w:r>
      <w:r>
        <w:rPr>
          <w:spacing w:val="15"/>
          <w:position w:val="7"/>
          <w:sz w:val="13"/>
        </w:rPr>
        <w:t xml:space="preserve"> </w:t>
      </w:r>
      <w:r>
        <w:rPr>
          <w:sz w:val="20"/>
        </w:rPr>
        <w:t>Adjuncts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develop</w:t>
      </w:r>
      <w:r>
        <w:rPr>
          <w:spacing w:val="-2"/>
          <w:sz w:val="20"/>
        </w:rPr>
        <w:t xml:space="preserve"> </w:t>
      </w:r>
      <w:r>
        <w:rPr>
          <w:sz w:val="20"/>
        </w:rPr>
        <w:t>new</w:t>
      </w:r>
      <w:r>
        <w:rPr>
          <w:spacing w:val="-3"/>
          <w:sz w:val="20"/>
        </w:rPr>
        <w:t xml:space="preserve"> </w:t>
      </w:r>
      <w:r>
        <w:rPr>
          <w:sz w:val="20"/>
        </w:rPr>
        <w:t>courses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paid</w:t>
      </w:r>
      <w:r>
        <w:rPr>
          <w:spacing w:val="-2"/>
          <w:sz w:val="20"/>
        </w:rPr>
        <w:t xml:space="preserve"> </w:t>
      </w:r>
      <w:r>
        <w:rPr>
          <w:sz w:val="20"/>
        </w:rPr>
        <w:t>specific</w:t>
      </w:r>
      <w:r>
        <w:rPr>
          <w:spacing w:val="-2"/>
          <w:sz w:val="20"/>
        </w:rPr>
        <w:t xml:space="preserve"> </w:t>
      </w:r>
      <w:r>
        <w:rPr>
          <w:sz w:val="20"/>
        </w:rPr>
        <w:t>sums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purpose,</w:t>
      </w:r>
      <w:r>
        <w:rPr>
          <w:spacing w:val="-2"/>
          <w:sz w:val="20"/>
        </w:rPr>
        <w:t xml:space="preserve"> </w:t>
      </w:r>
      <w:r>
        <w:rPr>
          <w:sz w:val="20"/>
        </w:rPr>
        <w:t>even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course</w:t>
      </w:r>
      <w:r>
        <w:rPr>
          <w:spacing w:val="-2"/>
          <w:sz w:val="20"/>
        </w:rPr>
        <w:t xml:space="preserve"> </w:t>
      </w:r>
      <w:r>
        <w:rPr>
          <w:sz w:val="20"/>
        </w:rPr>
        <w:t>itself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is </w:t>
      </w:r>
      <w:r>
        <w:rPr>
          <w:spacing w:val="-2"/>
          <w:sz w:val="20"/>
        </w:rPr>
        <w:t>cancelled.</w:t>
      </w:r>
    </w:p>
    <w:p w14:paraId="75F68467" w14:textId="77777777" w:rsidR="007105D0" w:rsidRDefault="007105D0">
      <w:pPr>
        <w:rPr>
          <w:sz w:val="20"/>
        </w:rPr>
        <w:sectPr w:rsidR="007105D0">
          <w:headerReference w:type="default" r:id="rId7"/>
          <w:type w:val="continuous"/>
          <w:pgSz w:w="12240" w:h="15840"/>
          <w:pgMar w:top="1340" w:right="1060" w:bottom="280" w:left="1240" w:header="729" w:footer="0" w:gutter="0"/>
          <w:pgNumType w:start="1"/>
          <w:cols w:space="720"/>
        </w:sectPr>
      </w:pPr>
    </w:p>
    <w:p w14:paraId="0D424C3F" w14:textId="77777777" w:rsidR="007105D0" w:rsidRDefault="00FE370F">
      <w:pPr>
        <w:pStyle w:val="BodyText"/>
        <w:spacing w:before="91"/>
        <w:ind w:left="209"/>
      </w:pPr>
      <w:r>
        <w:lastRenderedPageBreak/>
        <w:t xml:space="preserve">Associate faculty are evaluated each semester </w:t>
      </w:r>
      <w:r w:rsidRPr="00FE370F">
        <w:rPr>
          <w:u w:val="single"/>
        </w:rPr>
        <w:t>by the department chair</w:t>
      </w:r>
      <w:r w:rsidRPr="00FE370F">
        <w:t xml:space="preserve"> </w:t>
      </w:r>
      <w:r>
        <w:t>and this associate faculty position is contingent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satisfactory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duties.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 w:rsidRPr="00FE370F">
        <w:rPr>
          <w:u w:val="single"/>
        </w:rPr>
        <w:t>XXXX</w:t>
      </w:r>
      <w:r>
        <w:rPr>
          <w:color w:val="FF0000"/>
          <w:spacing w:val="-1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 not</w:t>
      </w:r>
      <w:r>
        <w:rPr>
          <w:spacing w:val="-2"/>
        </w:rPr>
        <w:t xml:space="preserve"> </w:t>
      </w:r>
      <w:r>
        <w:t>renew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t>ssociate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sole</w:t>
      </w:r>
      <w:r>
        <w:rPr>
          <w:spacing w:val="-2"/>
        </w:rPr>
        <w:t xml:space="preserve"> </w:t>
      </w:r>
      <w:r>
        <w:t>discretion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>including,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</w:t>
      </w:r>
      <w:r>
        <w:rPr>
          <w:spacing w:val="-2"/>
        </w:rPr>
        <w:t xml:space="preserve"> </w:t>
      </w:r>
      <w:proofErr w:type="gramStart"/>
      <w:r>
        <w:t>to:</w:t>
      </w:r>
      <w:proofErr w:type="gramEnd"/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in course or curriculum offerings and enrollments, overall staffing needs, lack of funding, unsatisfactory performance, academic misconduct, and the like. Su</w:t>
      </w:r>
      <w:r>
        <w:t>bsequent employment is subject to all current university policies and procedures.</w:t>
      </w:r>
    </w:p>
    <w:p w14:paraId="4373C4DC" w14:textId="77777777" w:rsidR="007105D0" w:rsidRDefault="007105D0">
      <w:pPr>
        <w:pStyle w:val="BodyText"/>
        <w:spacing w:before="5"/>
      </w:pPr>
    </w:p>
    <w:p w14:paraId="4B53F9B2" w14:textId="77777777" w:rsidR="007105D0" w:rsidRDefault="00FE370F">
      <w:pPr>
        <w:pStyle w:val="BodyText"/>
        <w:ind w:left="209"/>
      </w:pPr>
      <w:r>
        <w:t>Please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criteria</w:t>
      </w:r>
      <w:r>
        <w:rPr>
          <w:spacing w:val="-7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rPr>
          <w:spacing w:val="-2"/>
        </w:rPr>
        <w:t>below.</w:t>
      </w:r>
    </w:p>
    <w:p w14:paraId="6F9F1055" w14:textId="77777777" w:rsidR="007105D0" w:rsidRDefault="00FE370F">
      <w:pPr>
        <w:pStyle w:val="ListParagraph"/>
        <w:numPr>
          <w:ilvl w:val="0"/>
          <w:numId w:val="1"/>
        </w:numPr>
        <w:tabs>
          <w:tab w:val="left" w:pos="569"/>
        </w:tabs>
        <w:spacing w:before="234"/>
        <w:ind w:right="207"/>
        <w:rPr>
          <w:b/>
          <w:sz w:val="21"/>
        </w:rPr>
      </w:pPr>
      <w:r>
        <w:rPr>
          <w:b/>
          <w:sz w:val="21"/>
        </w:rPr>
        <w:t>Associate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faculty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appointments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are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limited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teaching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9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credit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hours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  <w:u w:val="single"/>
        </w:rPr>
        <w:t>all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IU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campuses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during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the fall or spring term (6 during summer).</w:t>
      </w:r>
    </w:p>
    <w:p w14:paraId="44427195" w14:textId="77777777" w:rsidR="007105D0" w:rsidRDefault="00FE370F">
      <w:pPr>
        <w:pStyle w:val="ListParagraph"/>
        <w:numPr>
          <w:ilvl w:val="0"/>
          <w:numId w:val="1"/>
        </w:numPr>
        <w:tabs>
          <w:tab w:val="left" w:pos="569"/>
        </w:tabs>
        <w:spacing w:before="1"/>
        <w:ind w:right="312"/>
        <w:rPr>
          <w:b/>
          <w:sz w:val="21"/>
        </w:rPr>
      </w:pPr>
      <w:r>
        <w:rPr>
          <w:b/>
          <w:sz w:val="21"/>
        </w:rPr>
        <w:t>The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class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syllabus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must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compliant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with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terms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Americans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with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Disabilities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Act.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IU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 xml:space="preserve">maintains guidelines and tools to help you create accessible contact and check compliance at </w:t>
      </w:r>
      <w:r>
        <w:rPr>
          <w:b/>
          <w:sz w:val="21"/>
          <w:u w:val="single"/>
        </w:rPr>
        <w:t>https://accessibility.iu.edu</w:t>
      </w:r>
      <w:r>
        <w:rPr>
          <w:b/>
          <w:sz w:val="21"/>
        </w:rPr>
        <w:t>.</w:t>
      </w:r>
      <w:r>
        <w:rPr>
          <w:b/>
          <w:spacing w:val="80"/>
          <w:sz w:val="21"/>
        </w:rPr>
        <w:t xml:space="preserve"> </w:t>
      </w:r>
      <w:r>
        <w:rPr>
          <w:b/>
          <w:sz w:val="21"/>
        </w:rPr>
        <w:t>Use of Canvas at least for posting a syllabus is required by the university. Other IUPUI academic policies are linked within each sta</w:t>
      </w:r>
      <w:r>
        <w:rPr>
          <w:b/>
          <w:sz w:val="21"/>
        </w:rPr>
        <w:t>ndard Canvas course site.</w:t>
      </w:r>
    </w:p>
    <w:p w14:paraId="440C3FC3" w14:textId="77777777" w:rsidR="007105D0" w:rsidRPr="00FE370F" w:rsidRDefault="00FE370F">
      <w:pPr>
        <w:pStyle w:val="ListParagraph"/>
        <w:numPr>
          <w:ilvl w:val="0"/>
          <w:numId w:val="1"/>
        </w:numPr>
        <w:tabs>
          <w:tab w:val="left" w:pos="569"/>
        </w:tabs>
        <w:spacing w:line="253" w:lineRule="exact"/>
        <w:rPr>
          <w:sz w:val="21"/>
          <w:u w:val="single"/>
        </w:rPr>
      </w:pPr>
      <w:r w:rsidRPr="00FE370F">
        <w:rPr>
          <w:sz w:val="21"/>
          <w:u w:val="single"/>
        </w:rPr>
        <w:t>The</w:t>
      </w:r>
      <w:r w:rsidRPr="00FE370F">
        <w:rPr>
          <w:spacing w:val="-8"/>
          <w:sz w:val="21"/>
          <w:u w:val="single"/>
        </w:rPr>
        <w:t xml:space="preserve"> </w:t>
      </w:r>
      <w:r w:rsidRPr="00FE370F">
        <w:rPr>
          <w:sz w:val="21"/>
          <w:u w:val="single"/>
        </w:rPr>
        <w:t>School</w:t>
      </w:r>
      <w:r w:rsidRPr="00FE370F">
        <w:rPr>
          <w:spacing w:val="-6"/>
          <w:sz w:val="21"/>
          <w:u w:val="single"/>
        </w:rPr>
        <w:t xml:space="preserve"> </w:t>
      </w:r>
      <w:r w:rsidRPr="00FE370F">
        <w:rPr>
          <w:sz w:val="21"/>
          <w:u w:val="single"/>
        </w:rPr>
        <w:t>of</w:t>
      </w:r>
      <w:r w:rsidRPr="00FE370F">
        <w:rPr>
          <w:spacing w:val="-5"/>
          <w:sz w:val="21"/>
          <w:u w:val="single"/>
        </w:rPr>
        <w:t xml:space="preserve"> </w:t>
      </w:r>
      <w:r w:rsidRPr="00FE370F">
        <w:rPr>
          <w:sz w:val="21"/>
          <w:u w:val="single"/>
        </w:rPr>
        <w:t>XXX</w:t>
      </w:r>
      <w:r w:rsidRPr="00FE370F">
        <w:rPr>
          <w:spacing w:val="-6"/>
          <w:sz w:val="21"/>
          <w:u w:val="single"/>
        </w:rPr>
        <w:t xml:space="preserve"> </w:t>
      </w:r>
      <w:r w:rsidRPr="00FE370F">
        <w:rPr>
          <w:sz w:val="21"/>
          <w:u w:val="single"/>
        </w:rPr>
        <w:t>provides</w:t>
      </w:r>
      <w:r w:rsidRPr="00FE370F">
        <w:rPr>
          <w:spacing w:val="-6"/>
          <w:sz w:val="21"/>
          <w:u w:val="single"/>
        </w:rPr>
        <w:t xml:space="preserve"> </w:t>
      </w:r>
      <w:r w:rsidRPr="00FE370F">
        <w:rPr>
          <w:sz w:val="21"/>
          <w:u w:val="single"/>
        </w:rPr>
        <w:t>the</w:t>
      </w:r>
      <w:r w:rsidRPr="00FE370F">
        <w:rPr>
          <w:spacing w:val="-5"/>
          <w:sz w:val="21"/>
          <w:u w:val="single"/>
        </w:rPr>
        <w:t xml:space="preserve"> </w:t>
      </w:r>
      <w:r w:rsidRPr="00FE370F">
        <w:rPr>
          <w:sz w:val="21"/>
          <w:u w:val="single"/>
        </w:rPr>
        <w:t>following</w:t>
      </w:r>
      <w:r w:rsidRPr="00FE370F">
        <w:rPr>
          <w:spacing w:val="-6"/>
          <w:sz w:val="21"/>
          <w:u w:val="single"/>
        </w:rPr>
        <w:t xml:space="preserve"> </w:t>
      </w:r>
      <w:r w:rsidRPr="00FE370F">
        <w:rPr>
          <w:sz w:val="21"/>
          <w:u w:val="single"/>
        </w:rPr>
        <w:t>guidelines</w:t>
      </w:r>
      <w:r w:rsidRPr="00FE370F">
        <w:rPr>
          <w:spacing w:val="-6"/>
          <w:sz w:val="21"/>
          <w:u w:val="single"/>
        </w:rPr>
        <w:t xml:space="preserve"> </w:t>
      </w:r>
      <w:r w:rsidRPr="00FE370F">
        <w:rPr>
          <w:sz w:val="21"/>
          <w:u w:val="single"/>
        </w:rPr>
        <w:t>for</w:t>
      </w:r>
      <w:r w:rsidRPr="00FE370F">
        <w:rPr>
          <w:spacing w:val="-5"/>
          <w:sz w:val="21"/>
          <w:u w:val="single"/>
        </w:rPr>
        <w:t xml:space="preserve"> </w:t>
      </w:r>
      <w:r w:rsidRPr="00FE370F">
        <w:rPr>
          <w:sz w:val="21"/>
          <w:u w:val="single"/>
        </w:rPr>
        <w:t>student</w:t>
      </w:r>
      <w:r w:rsidRPr="00FE370F">
        <w:rPr>
          <w:spacing w:val="-6"/>
          <w:sz w:val="21"/>
          <w:u w:val="single"/>
        </w:rPr>
        <w:t xml:space="preserve"> </w:t>
      </w:r>
      <w:r w:rsidRPr="00FE370F">
        <w:rPr>
          <w:sz w:val="21"/>
          <w:u w:val="single"/>
        </w:rPr>
        <w:t>interaction</w:t>
      </w:r>
      <w:r w:rsidRPr="00FE370F">
        <w:rPr>
          <w:spacing w:val="-6"/>
          <w:sz w:val="21"/>
          <w:u w:val="single"/>
        </w:rPr>
        <w:t xml:space="preserve"> </w:t>
      </w:r>
      <w:r w:rsidRPr="00FE370F">
        <w:rPr>
          <w:sz w:val="21"/>
          <w:u w:val="single"/>
        </w:rPr>
        <w:t>and</w:t>
      </w:r>
      <w:r w:rsidRPr="00FE370F">
        <w:rPr>
          <w:spacing w:val="-5"/>
          <w:sz w:val="21"/>
          <w:u w:val="single"/>
        </w:rPr>
        <w:t xml:space="preserve"> </w:t>
      </w:r>
      <w:r w:rsidRPr="00FE370F">
        <w:rPr>
          <w:spacing w:val="-2"/>
          <w:sz w:val="21"/>
          <w:u w:val="single"/>
        </w:rPr>
        <w:t>grading….</w:t>
      </w:r>
    </w:p>
    <w:p w14:paraId="24F7057E" w14:textId="02AB61A9" w:rsidR="007105D0" w:rsidRDefault="00FE370F">
      <w:pPr>
        <w:pStyle w:val="ListParagraph"/>
        <w:numPr>
          <w:ilvl w:val="0"/>
          <w:numId w:val="1"/>
        </w:numPr>
        <w:tabs>
          <w:tab w:val="left" w:pos="569"/>
        </w:tabs>
        <w:spacing w:before="2"/>
        <w:ind w:right="237"/>
        <w:rPr>
          <w:sz w:val="21"/>
        </w:rPr>
      </w:pPr>
      <w:r>
        <w:rPr>
          <w:sz w:val="21"/>
        </w:rPr>
        <w:t>Associate faculty must also be available online/reachable to respond in a timely fashion to student concerns,</w:t>
      </w:r>
      <w:r>
        <w:rPr>
          <w:spacing w:val="-3"/>
          <w:sz w:val="21"/>
        </w:rPr>
        <w:t xml:space="preserve"> </w:t>
      </w:r>
      <w:r>
        <w:rPr>
          <w:sz w:val="21"/>
        </w:rPr>
        <w:t>questions,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any</w:t>
      </w:r>
      <w:r>
        <w:rPr>
          <w:spacing w:val="-3"/>
          <w:sz w:val="21"/>
        </w:rPr>
        <w:t xml:space="preserve"> </w:t>
      </w:r>
      <w:r>
        <w:rPr>
          <w:sz w:val="21"/>
        </w:rPr>
        <w:t>other</w:t>
      </w:r>
      <w:r>
        <w:rPr>
          <w:spacing w:val="-3"/>
          <w:sz w:val="21"/>
        </w:rPr>
        <w:t xml:space="preserve"> </w:t>
      </w:r>
      <w:r>
        <w:rPr>
          <w:sz w:val="21"/>
        </w:rPr>
        <w:t>issues</w:t>
      </w:r>
      <w:r>
        <w:rPr>
          <w:spacing w:val="-3"/>
          <w:sz w:val="21"/>
        </w:rPr>
        <w:t xml:space="preserve"> </w:t>
      </w:r>
      <w:r>
        <w:rPr>
          <w:sz w:val="21"/>
        </w:rPr>
        <w:t>that</w:t>
      </w:r>
      <w:r>
        <w:rPr>
          <w:spacing w:val="-3"/>
          <w:sz w:val="21"/>
        </w:rPr>
        <w:t xml:space="preserve"> </w:t>
      </w:r>
      <w:r>
        <w:rPr>
          <w:sz w:val="21"/>
        </w:rPr>
        <w:t>may</w:t>
      </w:r>
      <w:r>
        <w:rPr>
          <w:spacing w:val="-5"/>
          <w:sz w:val="21"/>
        </w:rPr>
        <w:t xml:space="preserve"> </w:t>
      </w:r>
      <w:r>
        <w:rPr>
          <w:sz w:val="21"/>
        </w:rPr>
        <w:t>arise</w:t>
      </w:r>
      <w:r>
        <w:rPr>
          <w:spacing w:val="-3"/>
          <w:sz w:val="21"/>
        </w:rPr>
        <w:t xml:space="preserve"> </w:t>
      </w:r>
      <w:r>
        <w:rPr>
          <w:sz w:val="21"/>
        </w:rPr>
        <w:t>throughout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semester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after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completion</w:t>
      </w:r>
      <w:r>
        <w:rPr>
          <w:spacing w:val="-3"/>
          <w:sz w:val="21"/>
        </w:rPr>
        <w:t xml:space="preserve"> </w:t>
      </w:r>
      <w:r>
        <w:rPr>
          <w:sz w:val="21"/>
        </w:rPr>
        <w:t>of the course (e.g., to addressing grading issues or incomplete work). E</w:t>
      </w:r>
      <w:r>
        <w:rPr>
          <w:sz w:val="21"/>
        </w:rPr>
        <w:t>mails and phone calls from students and School faculty/staff should be answered within two business days.</w:t>
      </w:r>
    </w:p>
    <w:p w14:paraId="339A6A99" w14:textId="77777777" w:rsidR="007105D0" w:rsidRPr="00FE370F" w:rsidRDefault="00FE370F">
      <w:pPr>
        <w:pStyle w:val="ListParagraph"/>
        <w:numPr>
          <w:ilvl w:val="0"/>
          <w:numId w:val="1"/>
        </w:numPr>
        <w:tabs>
          <w:tab w:val="left" w:pos="569"/>
        </w:tabs>
        <w:ind w:right="393"/>
        <w:rPr>
          <w:sz w:val="21"/>
          <w:u w:val="single"/>
        </w:rPr>
      </w:pPr>
      <w:r w:rsidRPr="00FE370F">
        <w:rPr>
          <w:sz w:val="21"/>
          <w:u w:val="single"/>
        </w:rPr>
        <w:t>Standardized</w:t>
      </w:r>
      <w:r w:rsidRPr="00FE370F">
        <w:rPr>
          <w:spacing w:val="-3"/>
          <w:sz w:val="21"/>
          <w:u w:val="single"/>
        </w:rPr>
        <w:t xml:space="preserve"> </w:t>
      </w:r>
      <w:r w:rsidRPr="00FE370F">
        <w:rPr>
          <w:sz w:val="21"/>
          <w:u w:val="single"/>
        </w:rPr>
        <w:t>student</w:t>
      </w:r>
      <w:r w:rsidRPr="00FE370F">
        <w:rPr>
          <w:spacing w:val="-3"/>
          <w:sz w:val="21"/>
          <w:u w:val="single"/>
        </w:rPr>
        <w:t xml:space="preserve"> </w:t>
      </w:r>
      <w:r w:rsidRPr="00FE370F">
        <w:rPr>
          <w:sz w:val="21"/>
          <w:u w:val="single"/>
        </w:rPr>
        <w:t>evaluations</w:t>
      </w:r>
      <w:r w:rsidRPr="00FE370F">
        <w:rPr>
          <w:spacing w:val="-3"/>
          <w:sz w:val="21"/>
          <w:u w:val="single"/>
        </w:rPr>
        <w:t xml:space="preserve"> </w:t>
      </w:r>
      <w:r w:rsidRPr="00FE370F">
        <w:rPr>
          <w:sz w:val="21"/>
          <w:u w:val="single"/>
        </w:rPr>
        <w:t>of</w:t>
      </w:r>
      <w:r w:rsidRPr="00FE370F">
        <w:rPr>
          <w:spacing w:val="-3"/>
          <w:sz w:val="21"/>
          <w:u w:val="single"/>
        </w:rPr>
        <w:t xml:space="preserve"> </w:t>
      </w:r>
      <w:r w:rsidRPr="00FE370F">
        <w:rPr>
          <w:sz w:val="21"/>
          <w:u w:val="single"/>
        </w:rPr>
        <w:t>the</w:t>
      </w:r>
      <w:r w:rsidRPr="00FE370F">
        <w:rPr>
          <w:spacing w:val="-3"/>
          <w:sz w:val="21"/>
          <w:u w:val="single"/>
        </w:rPr>
        <w:t xml:space="preserve"> </w:t>
      </w:r>
      <w:r w:rsidRPr="00FE370F">
        <w:rPr>
          <w:sz w:val="21"/>
          <w:u w:val="single"/>
        </w:rPr>
        <w:t>course</w:t>
      </w:r>
      <w:r w:rsidRPr="00FE370F">
        <w:rPr>
          <w:spacing w:val="-3"/>
          <w:sz w:val="21"/>
          <w:u w:val="single"/>
        </w:rPr>
        <w:t xml:space="preserve"> </w:t>
      </w:r>
      <w:r w:rsidRPr="00FE370F">
        <w:rPr>
          <w:sz w:val="21"/>
          <w:u w:val="single"/>
        </w:rPr>
        <w:t>and</w:t>
      </w:r>
      <w:r w:rsidRPr="00FE370F">
        <w:rPr>
          <w:spacing w:val="-3"/>
          <w:sz w:val="21"/>
          <w:u w:val="single"/>
        </w:rPr>
        <w:t xml:space="preserve"> </w:t>
      </w:r>
      <w:r w:rsidRPr="00FE370F">
        <w:rPr>
          <w:sz w:val="21"/>
          <w:u w:val="single"/>
        </w:rPr>
        <w:t>the</w:t>
      </w:r>
      <w:r w:rsidRPr="00FE370F">
        <w:rPr>
          <w:spacing w:val="-3"/>
          <w:sz w:val="21"/>
          <w:u w:val="single"/>
        </w:rPr>
        <w:t xml:space="preserve"> </w:t>
      </w:r>
      <w:r w:rsidRPr="00FE370F">
        <w:rPr>
          <w:sz w:val="21"/>
          <w:u w:val="single"/>
        </w:rPr>
        <w:t>instructor</w:t>
      </w:r>
      <w:r w:rsidRPr="00FE370F">
        <w:rPr>
          <w:spacing w:val="-3"/>
          <w:sz w:val="21"/>
          <w:u w:val="single"/>
        </w:rPr>
        <w:t xml:space="preserve"> </w:t>
      </w:r>
      <w:r w:rsidRPr="00FE370F">
        <w:rPr>
          <w:sz w:val="21"/>
          <w:u w:val="single"/>
        </w:rPr>
        <w:t>will</w:t>
      </w:r>
      <w:r w:rsidRPr="00FE370F">
        <w:rPr>
          <w:spacing w:val="-3"/>
          <w:sz w:val="21"/>
          <w:u w:val="single"/>
        </w:rPr>
        <w:t xml:space="preserve"> </w:t>
      </w:r>
      <w:r w:rsidRPr="00FE370F">
        <w:rPr>
          <w:sz w:val="21"/>
          <w:u w:val="single"/>
        </w:rPr>
        <w:t>be</w:t>
      </w:r>
      <w:r w:rsidRPr="00FE370F">
        <w:rPr>
          <w:spacing w:val="-3"/>
          <w:sz w:val="21"/>
          <w:u w:val="single"/>
        </w:rPr>
        <w:t xml:space="preserve"> </w:t>
      </w:r>
      <w:r w:rsidRPr="00FE370F">
        <w:rPr>
          <w:sz w:val="21"/>
          <w:u w:val="single"/>
        </w:rPr>
        <w:t>adm</w:t>
      </w:r>
      <w:r w:rsidRPr="00FE370F">
        <w:rPr>
          <w:sz w:val="21"/>
          <w:u w:val="single"/>
        </w:rPr>
        <w:t>inistered</w:t>
      </w:r>
      <w:r w:rsidRPr="00FE370F">
        <w:rPr>
          <w:spacing w:val="-3"/>
          <w:sz w:val="21"/>
          <w:u w:val="single"/>
        </w:rPr>
        <w:t xml:space="preserve"> </w:t>
      </w:r>
      <w:r w:rsidRPr="00FE370F">
        <w:rPr>
          <w:sz w:val="21"/>
          <w:u w:val="single"/>
        </w:rPr>
        <w:t>for</w:t>
      </w:r>
      <w:r w:rsidRPr="00FE370F">
        <w:rPr>
          <w:spacing w:val="-3"/>
          <w:sz w:val="21"/>
          <w:u w:val="single"/>
        </w:rPr>
        <w:t xml:space="preserve"> </w:t>
      </w:r>
      <w:r w:rsidRPr="00FE370F">
        <w:rPr>
          <w:sz w:val="21"/>
          <w:u w:val="single"/>
        </w:rPr>
        <w:t>each</w:t>
      </w:r>
      <w:r w:rsidRPr="00FE370F">
        <w:rPr>
          <w:spacing w:val="-3"/>
          <w:sz w:val="21"/>
          <w:u w:val="single"/>
        </w:rPr>
        <w:t xml:space="preserve"> </w:t>
      </w:r>
      <w:r w:rsidRPr="00FE370F">
        <w:rPr>
          <w:sz w:val="21"/>
          <w:u w:val="single"/>
        </w:rPr>
        <w:t>associate faculty during the final week of classes. Results will be given to the associate faculty member and to the Dean’s</w:t>
      </w:r>
      <w:r w:rsidRPr="00FE370F">
        <w:rPr>
          <w:spacing w:val="-2"/>
          <w:sz w:val="21"/>
          <w:u w:val="single"/>
        </w:rPr>
        <w:t xml:space="preserve"> </w:t>
      </w:r>
      <w:r w:rsidRPr="00FE370F">
        <w:rPr>
          <w:sz w:val="21"/>
          <w:u w:val="single"/>
        </w:rPr>
        <w:t>office</w:t>
      </w:r>
      <w:r w:rsidRPr="00FE370F">
        <w:rPr>
          <w:spacing w:val="-2"/>
          <w:sz w:val="21"/>
          <w:u w:val="single"/>
        </w:rPr>
        <w:t xml:space="preserve"> </w:t>
      </w:r>
      <w:r w:rsidRPr="00FE370F">
        <w:rPr>
          <w:sz w:val="21"/>
          <w:u w:val="single"/>
        </w:rPr>
        <w:t>as</w:t>
      </w:r>
      <w:r w:rsidRPr="00FE370F">
        <w:rPr>
          <w:spacing w:val="-2"/>
          <w:sz w:val="21"/>
          <w:u w:val="single"/>
        </w:rPr>
        <w:t xml:space="preserve"> </w:t>
      </w:r>
      <w:r w:rsidRPr="00FE370F">
        <w:rPr>
          <w:sz w:val="21"/>
          <w:u w:val="single"/>
        </w:rPr>
        <w:t>a</w:t>
      </w:r>
      <w:r w:rsidRPr="00FE370F">
        <w:rPr>
          <w:spacing w:val="-2"/>
          <w:sz w:val="21"/>
          <w:u w:val="single"/>
        </w:rPr>
        <w:t xml:space="preserve"> </w:t>
      </w:r>
      <w:r w:rsidRPr="00FE370F">
        <w:rPr>
          <w:sz w:val="21"/>
          <w:u w:val="single"/>
        </w:rPr>
        <w:t>permanent</w:t>
      </w:r>
      <w:r w:rsidRPr="00FE370F">
        <w:rPr>
          <w:spacing w:val="-2"/>
          <w:sz w:val="21"/>
          <w:u w:val="single"/>
        </w:rPr>
        <w:t xml:space="preserve"> </w:t>
      </w:r>
      <w:r w:rsidRPr="00FE370F">
        <w:rPr>
          <w:sz w:val="21"/>
          <w:u w:val="single"/>
        </w:rPr>
        <w:t>record.</w:t>
      </w:r>
      <w:r w:rsidRPr="00FE370F">
        <w:rPr>
          <w:spacing w:val="-2"/>
          <w:sz w:val="21"/>
          <w:u w:val="single"/>
        </w:rPr>
        <w:t xml:space="preserve"> </w:t>
      </w:r>
      <w:r w:rsidRPr="00FE370F">
        <w:rPr>
          <w:sz w:val="21"/>
          <w:u w:val="single"/>
        </w:rPr>
        <w:t>We</w:t>
      </w:r>
      <w:r w:rsidRPr="00FE370F">
        <w:rPr>
          <w:spacing w:val="-2"/>
          <w:sz w:val="21"/>
          <w:u w:val="single"/>
        </w:rPr>
        <w:t xml:space="preserve"> </w:t>
      </w:r>
      <w:r w:rsidRPr="00FE370F">
        <w:rPr>
          <w:sz w:val="21"/>
          <w:u w:val="single"/>
        </w:rPr>
        <w:t>also</w:t>
      </w:r>
      <w:r w:rsidRPr="00FE370F">
        <w:rPr>
          <w:spacing w:val="-2"/>
          <w:sz w:val="21"/>
          <w:u w:val="single"/>
        </w:rPr>
        <w:t xml:space="preserve"> </w:t>
      </w:r>
      <w:r w:rsidRPr="00FE370F">
        <w:rPr>
          <w:sz w:val="21"/>
          <w:u w:val="single"/>
        </w:rPr>
        <w:t>ask</w:t>
      </w:r>
      <w:r w:rsidRPr="00FE370F">
        <w:rPr>
          <w:spacing w:val="-2"/>
          <w:sz w:val="21"/>
          <w:u w:val="single"/>
        </w:rPr>
        <w:t xml:space="preserve"> </w:t>
      </w:r>
      <w:r w:rsidRPr="00FE370F">
        <w:rPr>
          <w:sz w:val="21"/>
          <w:u w:val="single"/>
        </w:rPr>
        <w:t>you</w:t>
      </w:r>
      <w:r w:rsidRPr="00FE370F">
        <w:rPr>
          <w:spacing w:val="-2"/>
          <w:sz w:val="21"/>
          <w:u w:val="single"/>
        </w:rPr>
        <w:t xml:space="preserve"> </w:t>
      </w:r>
      <w:r w:rsidRPr="00FE370F">
        <w:rPr>
          <w:sz w:val="21"/>
          <w:u w:val="single"/>
        </w:rPr>
        <w:t>to</w:t>
      </w:r>
      <w:r w:rsidRPr="00FE370F">
        <w:rPr>
          <w:spacing w:val="-2"/>
          <w:sz w:val="21"/>
          <w:u w:val="single"/>
        </w:rPr>
        <w:t xml:space="preserve"> </w:t>
      </w:r>
      <w:r w:rsidRPr="00FE370F">
        <w:rPr>
          <w:sz w:val="21"/>
          <w:u w:val="single"/>
        </w:rPr>
        <w:t>do</w:t>
      </w:r>
      <w:r w:rsidRPr="00FE370F">
        <w:rPr>
          <w:spacing w:val="-2"/>
          <w:sz w:val="21"/>
          <w:u w:val="single"/>
        </w:rPr>
        <w:t xml:space="preserve"> </w:t>
      </w:r>
      <w:r w:rsidRPr="00FE370F">
        <w:rPr>
          <w:sz w:val="21"/>
          <w:u w:val="single"/>
        </w:rPr>
        <w:t>everything</w:t>
      </w:r>
      <w:r w:rsidRPr="00FE370F">
        <w:rPr>
          <w:spacing w:val="-2"/>
          <w:sz w:val="21"/>
          <w:u w:val="single"/>
        </w:rPr>
        <w:t xml:space="preserve"> </w:t>
      </w:r>
      <w:r w:rsidRPr="00FE370F">
        <w:rPr>
          <w:sz w:val="21"/>
          <w:u w:val="single"/>
        </w:rPr>
        <w:t>you</w:t>
      </w:r>
      <w:r w:rsidRPr="00FE370F">
        <w:rPr>
          <w:spacing w:val="-2"/>
          <w:sz w:val="21"/>
          <w:u w:val="single"/>
        </w:rPr>
        <w:t xml:space="preserve"> </w:t>
      </w:r>
      <w:r w:rsidRPr="00FE370F">
        <w:rPr>
          <w:sz w:val="21"/>
          <w:u w:val="single"/>
        </w:rPr>
        <w:t>can</w:t>
      </w:r>
      <w:r w:rsidRPr="00FE370F">
        <w:rPr>
          <w:spacing w:val="-2"/>
          <w:sz w:val="21"/>
          <w:u w:val="single"/>
        </w:rPr>
        <w:t xml:space="preserve"> </w:t>
      </w:r>
      <w:r w:rsidRPr="00FE370F">
        <w:rPr>
          <w:sz w:val="21"/>
          <w:u w:val="single"/>
        </w:rPr>
        <w:t>to</w:t>
      </w:r>
      <w:r w:rsidRPr="00FE370F">
        <w:rPr>
          <w:spacing w:val="-2"/>
          <w:sz w:val="21"/>
          <w:u w:val="single"/>
        </w:rPr>
        <w:t xml:space="preserve"> </w:t>
      </w:r>
      <w:r w:rsidRPr="00FE370F">
        <w:rPr>
          <w:sz w:val="21"/>
          <w:u w:val="single"/>
        </w:rPr>
        <w:t>maximize</w:t>
      </w:r>
      <w:r w:rsidRPr="00FE370F">
        <w:rPr>
          <w:spacing w:val="-2"/>
          <w:sz w:val="21"/>
          <w:u w:val="single"/>
        </w:rPr>
        <w:t xml:space="preserve"> </w:t>
      </w:r>
      <w:r w:rsidRPr="00FE370F">
        <w:rPr>
          <w:sz w:val="21"/>
          <w:u w:val="single"/>
        </w:rPr>
        <w:t>the</w:t>
      </w:r>
      <w:r w:rsidRPr="00FE370F">
        <w:rPr>
          <w:spacing w:val="-2"/>
          <w:sz w:val="21"/>
          <w:u w:val="single"/>
        </w:rPr>
        <w:t xml:space="preserve"> </w:t>
      </w:r>
      <w:r w:rsidRPr="00FE370F">
        <w:rPr>
          <w:sz w:val="21"/>
          <w:u w:val="single"/>
        </w:rPr>
        <w:t>response rate of your stud</w:t>
      </w:r>
      <w:r w:rsidRPr="00FE370F">
        <w:rPr>
          <w:sz w:val="21"/>
          <w:u w:val="single"/>
        </w:rPr>
        <w:t>ents to the course evaluations.</w:t>
      </w:r>
    </w:p>
    <w:p w14:paraId="45F82F6C" w14:textId="77777777" w:rsidR="007105D0" w:rsidRDefault="00FE370F">
      <w:pPr>
        <w:pStyle w:val="ListParagraph"/>
        <w:numPr>
          <w:ilvl w:val="0"/>
          <w:numId w:val="1"/>
        </w:numPr>
        <w:tabs>
          <w:tab w:val="left" w:pos="569"/>
        </w:tabs>
        <w:ind w:right="399"/>
        <w:rPr>
          <w:sz w:val="21"/>
        </w:rPr>
      </w:pPr>
      <w:r>
        <w:rPr>
          <w:sz w:val="21"/>
        </w:rPr>
        <w:t>Reappointment</w:t>
      </w:r>
      <w:r>
        <w:rPr>
          <w:spacing w:val="-3"/>
          <w:sz w:val="21"/>
        </w:rPr>
        <w:t xml:space="preserve"> </w:t>
      </w:r>
      <w:r>
        <w:rPr>
          <w:sz w:val="21"/>
        </w:rPr>
        <w:t>will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determined</w:t>
      </w:r>
      <w:r>
        <w:rPr>
          <w:spacing w:val="-3"/>
          <w:sz w:val="21"/>
        </w:rPr>
        <w:t xml:space="preserve"> </w:t>
      </w:r>
      <w:r>
        <w:rPr>
          <w:sz w:val="21"/>
        </w:rPr>
        <w:t>by</w:t>
      </w:r>
      <w:r>
        <w:rPr>
          <w:spacing w:val="-3"/>
          <w:sz w:val="21"/>
        </w:rPr>
        <w:t xml:space="preserve"> </w:t>
      </w:r>
      <w:r>
        <w:rPr>
          <w:sz w:val="21"/>
        </w:rPr>
        <w:t>courses</w:t>
      </w:r>
      <w:r>
        <w:rPr>
          <w:spacing w:val="-3"/>
          <w:sz w:val="21"/>
        </w:rPr>
        <w:t xml:space="preserve"> </w:t>
      </w:r>
      <w:r>
        <w:rPr>
          <w:sz w:val="21"/>
        </w:rPr>
        <w:t>required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subsequent</w:t>
      </w:r>
      <w:r>
        <w:rPr>
          <w:spacing w:val="-3"/>
          <w:sz w:val="21"/>
        </w:rPr>
        <w:t xml:space="preserve"> </w:t>
      </w:r>
      <w:r>
        <w:rPr>
          <w:sz w:val="21"/>
        </w:rPr>
        <w:t>semesters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performance</w:t>
      </w:r>
      <w:r>
        <w:rPr>
          <w:spacing w:val="-3"/>
          <w:sz w:val="21"/>
        </w:rPr>
        <w:t xml:space="preserve"> </w:t>
      </w:r>
      <w:r>
        <w:rPr>
          <w:sz w:val="21"/>
        </w:rPr>
        <w:t>of the associate faculty member.</w:t>
      </w:r>
    </w:p>
    <w:p w14:paraId="5D4012C8" w14:textId="77777777" w:rsidR="007105D0" w:rsidRDefault="00FE370F">
      <w:pPr>
        <w:pStyle w:val="ListParagraph"/>
        <w:numPr>
          <w:ilvl w:val="0"/>
          <w:numId w:val="1"/>
        </w:numPr>
        <w:tabs>
          <w:tab w:val="left" w:pos="569"/>
          <w:tab w:val="left" w:pos="7431"/>
        </w:tabs>
        <w:ind w:right="149"/>
        <w:rPr>
          <w:b/>
          <w:sz w:val="21"/>
        </w:rPr>
      </w:pPr>
      <w:r>
        <w:rPr>
          <w:sz w:val="21"/>
        </w:rPr>
        <w:t xml:space="preserve">Should an emergency arise, making it impossible for an associate faculty member to finish teaching an entire course, please notify </w:t>
      </w:r>
      <w:r w:rsidRPr="00FE370F">
        <w:rPr>
          <w:sz w:val="21"/>
          <w:u w:val="single"/>
        </w:rPr>
        <w:t>the program director and department chair</w:t>
      </w:r>
      <w:r w:rsidRPr="00FE370F">
        <w:rPr>
          <w:sz w:val="21"/>
        </w:rPr>
        <w:t xml:space="preserve"> </w:t>
      </w:r>
      <w:r>
        <w:rPr>
          <w:sz w:val="21"/>
        </w:rPr>
        <w:t xml:space="preserve">at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as soon as possible. Compensation</w:t>
      </w:r>
      <w:r>
        <w:rPr>
          <w:spacing w:val="-3"/>
          <w:sz w:val="21"/>
        </w:rPr>
        <w:t xml:space="preserve"> </w:t>
      </w:r>
      <w:r>
        <w:rPr>
          <w:sz w:val="21"/>
        </w:rPr>
        <w:t>will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adjusted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reflect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amount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ti</w:t>
      </w:r>
      <w:r>
        <w:rPr>
          <w:sz w:val="21"/>
        </w:rPr>
        <w:t>me</w:t>
      </w:r>
      <w:r>
        <w:rPr>
          <w:spacing w:val="-3"/>
          <w:sz w:val="21"/>
        </w:rPr>
        <w:t xml:space="preserve"> </w:t>
      </w:r>
      <w:r>
        <w:rPr>
          <w:sz w:val="21"/>
        </w:rPr>
        <w:t>employed.</w:t>
      </w:r>
      <w:r>
        <w:rPr>
          <w:spacing w:val="-4"/>
          <w:sz w:val="21"/>
        </w:rPr>
        <w:t xml:space="preserve"> </w:t>
      </w:r>
      <w:r>
        <w:rPr>
          <w:b/>
          <w:sz w:val="21"/>
        </w:rPr>
        <w:t>It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imperative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that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you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provide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us with alternative emergency contact information through the Employee Center in One.iu.edu.</w:t>
      </w:r>
    </w:p>
    <w:p w14:paraId="7E1D669B" w14:textId="77777777" w:rsidR="007105D0" w:rsidRDefault="00FE370F">
      <w:pPr>
        <w:pStyle w:val="ListParagraph"/>
        <w:numPr>
          <w:ilvl w:val="0"/>
          <w:numId w:val="1"/>
        </w:numPr>
        <w:tabs>
          <w:tab w:val="left" w:pos="569"/>
        </w:tabs>
        <w:spacing w:line="242" w:lineRule="auto"/>
        <w:ind w:right="539"/>
        <w:rPr>
          <w:sz w:val="21"/>
        </w:rPr>
      </w:pPr>
      <w:r>
        <w:rPr>
          <w:sz w:val="21"/>
        </w:rPr>
        <w:t xml:space="preserve">The Office of Academic Affairs maintains a webpage with resources for associate/adjunct faculty at </w:t>
      </w:r>
      <w:r>
        <w:rPr>
          <w:spacing w:val="-2"/>
          <w:sz w:val="21"/>
          <w:u w:val="single"/>
        </w:rPr>
        <w:t>https://academica</w:t>
      </w:r>
      <w:r>
        <w:rPr>
          <w:spacing w:val="-2"/>
          <w:sz w:val="21"/>
          <w:u w:val="single"/>
        </w:rPr>
        <w:t>ffairs.iupui.edu/AcademicResources/Resources-for-Faculty/Associate-Faculty-IUPUI/</w:t>
      </w:r>
      <w:r>
        <w:rPr>
          <w:spacing w:val="-2"/>
          <w:sz w:val="21"/>
        </w:rPr>
        <w:t>.</w:t>
      </w:r>
    </w:p>
    <w:p w14:paraId="48F65459" w14:textId="77777777" w:rsidR="007105D0" w:rsidRDefault="00FE370F">
      <w:pPr>
        <w:pStyle w:val="ListParagraph"/>
        <w:numPr>
          <w:ilvl w:val="0"/>
          <w:numId w:val="1"/>
        </w:numPr>
        <w:tabs>
          <w:tab w:val="left" w:pos="569"/>
        </w:tabs>
        <w:spacing w:line="242" w:lineRule="auto"/>
        <w:ind w:right="727"/>
        <w:rPr>
          <w:sz w:val="21"/>
        </w:rPr>
      </w:pP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Center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Teaching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Learning</w:t>
      </w:r>
      <w:r>
        <w:rPr>
          <w:spacing w:val="-3"/>
          <w:sz w:val="21"/>
        </w:rPr>
        <w:t xml:space="preserve"> </w:t>
      </w:r>
      <w:r>
        <w:rPr>
          <w:sz w:val="21"/>
        </w:rPr>
        <w:t>maintains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webpage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-3"/>
          <w:sz w:val="21"/>
        </w:rPr>
        <w:t xml:space="preserve"> </w:t>
      </w:r>
      <w:r>
        <w:rPr>
          <w:sz w:val="21"/>
        </w:rPr>
        <w:t>links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important</w:t>
      </w:r>
      <w:r>
        <w:rPr>
          <w:spacing w:val="-3"/>
          <w:sz w:val="21"/>
        </w:rPr>
        <w:t xml:space="preserve"> </w:t>
      </w:r>
      <w:r>
        <w:rPr>
          <w:sz w:val="21"/>
        </w:rPr>
        <w:t>IUPUI</w:t>
      </w:r>
      <w:r>
        <w:rPr>
          <w:spacing w:val="-3"/>
          <w:sz w:val="21"/>
        </w:rPr>
        <w:t xml:space="preserve"> </w:t>
      </w:r>
      <w:r>
        <w:rPr>
          <w:sz w:val="21"/>
        </w:rPr>
        <w:t>Policies</w:t>
      </w:r>
      <w:r>
        <w:rPr>
          <w:spacing w:val="-3"/>
          <w:sz w:val="21"/>
        </w:rPr>
        <w:t xml:space="preserve"> </w:t>
      </w:r>
      <w:r>
        <w:rPr>
          <w:sz w:val="21"/>
        </w:rPr>
        <w:t>and Procedures at https://ctl.iupui.edu/Programs/TA-Development/Policy-Resources-for-TAs.</w:t>
      </w:r>
    </w:p>
    <w:p w14:paraId="2D0EC6E8" w14:textId="77777777" w:rsidR="007105D0" w:rsidRDefault="007105D0">
      <w:pPr>
        <w:pStyle w:val="BodyText"/>
        <w:spacing w:before="255"/>
      </w:pPr>
    </w:p>
    <w:p w14:paraId="2AF16D54" w14:textId="77777777" w:rsidR="007105D0" w:rsidRDefault="00FE370F">
      <w:pPr>
        <w:pStyle w:val="BodyText"/>
        <w:spacing w:before="1" w:line="242" w:lineRule="auto"/>
        <w:ind w:left="209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appointment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XXXX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IUPUI,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bottom of page one and sign below.</w:t>
      </w:r>
    </w:p>
    <w:p w14:paraId="0AFBE817" w14:textId="77777777" w:rsidR="007105D0" w:rsidRDefault="007105D0">
      <w:pPr>
        <w:pStyle w:val="BodyText"/>
        <w:rPr>
          <w:sz w:val="20"/>
        </w:rPr>
      </w:pPr>
    </w:p>
    <w:p w14:paraId="7D037326" w14:textId="77777777" w:rsidR="007105D0" w:rsidRDefault="00FE370F">
      <w:pPr>
        <w:pStyle w:val="BodyText"/>
        <w:spacing w:before="2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4A4D61" wp14:editId="47B7996C">
                <wp:simplePos x="0" y="0"/>
                <wp:positionH relativeFrom="page">
                  <wp:posOffset>4565531</wp:posOffset>
                </wp:positionH>
                <wp:positionV relativeFrom="paragraph">
                  <wp:posOffset>323129</wp:posOffset>
                </wp:positionV>
                <wp:extent cx="1359535" cy="1270"/>
                <wp:effectExtent l="0" t="0" r="0" b="0"/>
                <wp:wrapTopAndBottom/>
                <wp:docPr id="3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9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9535">
                              <a:moveTo>
                                <a:pt x="0" y="1"/>
                              </a:moveTo>
                              <a:lnTo>
                                <a:pt x="135953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2C18D" id="Graphic 3" o:spid="_x0000_s1026" alt="&quot;&quot;" style="position:absolute;margin-left:359.5pt;margin-top:25.45pt;width:107.0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59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f9EAIAAFsEAAAOAAAAZHJzL2Uyb0RvYy54bWysVE1v2zAMvQ/YfxB0X5wPpNuMOsXQoMOA&#10;oivQDjsrshwbk0WNVOLk34+SP5Jtt2E+CJT4SD3yUb69O7VWHA1SA66Qi9lcCuM0lI3bF/Lb68O7&#10;D1JQUK5UFpwp5NmQvNu8fXPb+dwsoQZbGhScxFHe+ULWIfg8y0jXplU0A28cOyvAVgXe4j4rUXWc&#10;vbXZcj6/yTrA0iNoQ8Sn294pNyl/VRkdvlYVmSBsIZlbSCumdRfXbHOr8j0qXzd6oKH+gUWrGseX&#10;Tqm2KihxwOavVG2jEQiqMNPQZlBVjTapBq5mMf+jmpdaeZNq4eaQn9pE/y+tfjq++GeM1Mk/gv5B&#10;3JGs85RPnrihAXOqsI1YJi5OqYvnqYvmFITmw8Vq/XG9Wkuh2bdYvk9NzlQ+xuoDhc8GUh51fKTQ&#10;a1COlqpHS5/caCIrGTW0ScMgBWuIUrCGu15Dr0KMi+SiKboLkXjWwtG8QvKGC/NFjGVqF69116ip&#10;lLFKxvYINuI1KXq6mg+vi7MusrhZredpNAhsUz401kYWhPvdvUVxVHEw0zdw+Q3mkcJWUd3jkmuA&#10;WTfo1EsTRdpBeX5G0fE0F5J+HhQaKewXx+MSR380cDR2o4HB3kN6IKlBfOfr6btCL+L1hQys7BOM&#10;w6jyUbTYgwkbIx18OgSomqhomqGe0bDhCU7tGl5bfCLX+4S6/BM2vwAAAP//AwBQSwMEFAAGAAgA&#10;AAAhABgDLxffAAAACQEAAA8AAABkcnMvZG93bnJldi54bWxMj8FOwzAQRO9I/IO1SFwQddwo0IQ4&#10;FULiwAVEi8TVjZckIl5bsdukf89yguPsjGbf1NvFjeKEUxw8aVCrDARS6+1AnYaP/fPtBkRMhqwZ&#10;PaGGM0bYNpcXtamsn+kdT7vUCS6hWBkNfUqhkjK2PToTVz4gsfflJ2cSy6mTdjIzl7tRrrPsTjoz&#10;EH/oTcCnHtvv3dFpMOv87fNc5CFsZnrdh6wob4oXra+vlscHEAmX9BeGX3xGh4aZDv5INopRw70q&#10;eUvSUGQlCA6Uea5AHPigFMimlv8XND8AAAD//wMAUEsBAi0AFAAGAAgAAAAhALaDOJL+AAAA4QEA&#10;ABMAAAAAAAAAAAAAAAAAAAAAAFtDb250ZW50X1R5cGVzXS54bWxQSwECLQAUAAYACAAAACEAOP0h&#10;/9YAAACUAQAACwAAAAAAAAAAAAAAAAAvAQAAX3JlbHMvLnJlbHNQSwECLQAUAAYACAAAACEA1Tnn&#10;/RACAABbBAAADgAAAAAAAAAAAAAAAAAuAgAAZHJzL2Uyb0RvYy54bWxQSwECLQAUAAYACAAAACEA&#10;GAMvF98AAAAJAQAADwAAAAAAAAAAAAAAAABqBAAAZHJzL2Rvd25yZXYueG1sUEsFBgAAAAAEAAQA&#10;8wAAAHYFAAAAAA==&#10;" path="m,1l1359535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08656CDF" w14:textId="77777777" w:rsidR="007105D0" w:rsidRDefault="00FE370F">
      <w:pPr>
        <w:pStyle w:val="BodyText"/>
        <w:spacing w:line="20" w:lineRule="exact"/>
        <w:ind w:left="20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A5ADD4" wp14:editId="6985A20B">
                <wp:extent cx="2766695" cy="6350"/>
                <wp:effectExtent l="9525" t="0" r="0" b="3175"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66695" cy="6350"/>
                          <a:chOff x="0" y="0"/>
                          <a:chExt cx="2766695" cy="63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3175"/>
                            <a:ext cx="27666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6695">
                                <a:moveTo>
                                  <a:pt x="0" y="0"/>
                                </a:moveTo>
                                <a:lnTo>
                                  <a:pt x="2766695" y="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651696" id="Group 4" o:spid="_x0000_s1026" alt="&quot;&quot;" style="width:217.85pt;height:.5pt;mso-position-horizontal-relative:char;mso-position-vertical-relative:line" coordsize="276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qmZQIAAJAFAAAOAAAAZHJzL2Uyb0RvYy54bWykVMlu2zAQvRfoPxC8N7IdxG4Fy0ERN0aB&#10;IA2QFD2PKWpBKZId0pb99x1Si50FPaQ6EEPOcJb3nri8PjSK7SW62uiMTy8mnEktTF7rMuM/n24/&#10;febMedA5KKNlxo/S8evVxw/L1qZyZiqjcomMkmiXtjbjlfc2TRInKtmAuzBWanIWBhvwtMUyyRFa&#10;yt6oZDaZzJPWYG7RCOkcna47J1/F/EUhhf9RFE56pjJOvfm4Yly3YU1WS0hLBFvVom8D3tFFA7Wm&#10;omOqNXhgO6xfpWpqgcaZwl8I0ySmKGoh4ww0zXTyYpoNmp2Ns5RpW9oRJoL2BU7vTivu9xu0j/YB&#10;u+7JvDPityNcktaW6bk/7MtT8KHAJlyiIdghInocEZUHzwQdzhbz+fzLFWeCfPPLqx5wURErry6J&#10;6tu/riWQdiVjY2MjrSXluBM47v/AeazAyoi5C8M/IKvzjNMEGhrS76aXylVQTihNMQG9fud6IN/E&#10;5nK6iNcgfROe6WwR4RnnhFTsnN9IE2GG/Z3znVzzwYJqsMRBDyaS6IPcVZS754zkjpyR3Led3C34&#10;cC9wF0zWnngKZ43ZyycTvf4FR9Tayav0edTINBE9DXUotosgI5SJJ2NpOjwfTunQRRRIKOyMqvPb&#10;Wqm4wXJ7o5DtIfzD8evzPwuz6PwaXNXFRdfYRhSzSzt2Amtbkx+J2pbYzLj7swOUnKnvmsQTXonB&#10;wMHYDgZ6dWPiWxIBoppPh1+AloXyGffE7L0ZNATpQFrAYIwNN7X5uvOmqAOjpOeho35Deo5W/O3J&#10;evaunO9j1OkhXf0FAAD//wMAUEsDBBQABgAIAAAAIQDqJhVZ2gAAAAMBAAAPAAAAZHJzL2Rvd25y&#10;ZXYueG1sTI9BS8NAEIXvgv9hGcGb3cRalZhNKUU9FcFWEG/T7DQJzc6G7DZJ/72jF708GN7jvW/y&#10;5eRaNVAfGs8G0lkCirj0tuHKwMfu5eYRVIjIFlvPZOBMAZbF5UWOmfUjv9OwjZWSEg4ZGqhj7DKt&#10;Q1mTwzDzHbF4B987jHL2lbY9jlLuWn2bJPfaYcOyUGNH65rK4/bkDLyOOK7m6fOwOR7W56/d4u1z&#10;k5Ix11fT6glUpCn+heEHX9ChEKa9P7ENqjUgj8RfFe9uvngAtZdQArrI9X/24hsAAP//AwBQSwEC&#10;LQAUAAYACAAAACEAtoM4kv4AAADhAQAAEwAAAAAAAAAAAAAAAAAAAAAAW0NvbnRlbnRfVHlwZXNd&#10;LnhtbFBLAQItABQABgAIAAAAIQA4/SH/1gAAAJQBAAALAAAAAAAAAAAAAAAAAC8BAABfcmVscy8u&#10;cmVsc1BLAQItABQABgAIAAAAIQBZNOqmZQIAAJAFAAAOAAAAAAAAAAAAAAAAAC4CAABkcnMvZTJv&#10;RG9jLnhtbFBLAQItABQABgAIAAAAIQDqJhVZ2gAAAAMBAAAPAAAAAAAAAAAAAAAAAL8EAABkcnMv&#10;ZG93bnJldi54bWxQSwUGAAAAAAQABADzAAAAxgUAAAAA&#10;">
                <v:shape id="Graphic 5" o:spid="_x0000_s1027" style="position:absolute;top:31;width:27666;height:13;visibility:visible;mso-wrap-style:square;v-text-anchor:top" coordsize="27666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1bIwwAAANoAAAAPAAAAZHJzL2Rvd25yZXYueG1sRI9Bi8Iw&#10;FITvgv8hvIW9iKYuW9GuUUQUBPFg1T0/mmdbtnkpTdS6v94IgsdhZr5hpvPWVOJKjSstKxgOIhDE&#10;mdUl5wqOh3V/DMJ5ZI2VZVJwJwfzWbczxUTbG+/pmvpcBAi7BBUU3teJlC4ryKAb2Jo4eGfbGPRB&#10;NrnUDd4C3FTyK4pG0mDJYaHAmpYFZX/pxSiod/H6ezLsnbcXN8liotXv/+mo1OdHu/gB4an17/Cr&#10;vdEKYnheCTdAzh4AAAD//wMAUEsBAi0AFAAGAAgAAAAhANvh9svuAAAAhQEAABMAAAAAAAAAAAAA&#10;AAAAAAAAAFtDb250ZW50X1R5cGVzXS54bWxQSwECLQAUAAYACAAAACEAWvQsW78AAAAVAQAACwAA&#10;AAAAAAAAAAAAAAAfAQAAX3JlbHMvLnJlbHNQSwECLQAUAAYACAAAACEAE59WyMMAAADaAAAADwAA&#10;AAAAAAAAAAAAAAAHAgAAZHJzL2Rvd25yZXYueG1sUEsFBgAAAAADAAMAtwAAAPcCAAAAAA==&#10;" path="m,l2766695,1e" filled="f" strokeweight=".5pt">
                  <v:path arrowok="t"/>
                </v:shape>
                <w10:anchorlock/>
              </v:group>
            </w:pict>
          </mc:Fallback>
        </mc:AlternateContent>
      </w:r>
    </w:p>
    <w:p w14:paraId="360E686D" w14:textId="77777777" w:rsidR="007105D0" w:rsidRDefault="00FE370F">
      <w:pPr>
        <w:tabs>
          <w:tab w:val="left" w:pos="5806"/>
        </w:tabs>
        <w:ind w:left="209"/>
        <w:rPr>
          <w:sz w:val="21"/>
        </w:rPr>
      </w:pPr>
      <w:r>
        <w:rPr>
          <w:spacing w:val="-4"/>
        </w:rPr>
        <w:t>Name</w:t>
      </w:r>
      <w:r>
        <w:tab/>
      </w:r>
      <w:r>
        <w:rPr>
          <w:spacing w:val="-4"/>
          <w:sz w:val="21"/>
        </w:rPr>
        <w:t>Date</w:t>
      </w:r>
    </w:p>
    <w:p w14:paraId="61C8E707" w14:textId="77777777" w:rsidR="007105D0" w:rsidRDefault="00FE370F">
      <w:pPr>
        <w:pStyle w:val="BodyText"/>
        <w:tabs>
          <w:tab w:val="left" w:pos="3683"/>
        </w:tabs>
        <w:spacing w:before="245" w:line="254" w:lineRule="exact"/>
        <w:ind w:left="209"/>
        <w:rPr>
          <w:b/>
        </w:rPr>
      </w:pPr>
      <w:r>
        <w:t>Please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8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b/>
        </w:rPr>
        <w:t>(date).</w:t>
      </w:r>
    </w:p>
    <w:p w14:paraId="7353D1AE" w14:textId="77777777" w:rsidR="007105D0" w:rsidRPr="00FE370F" w:rsidRDefault="00FE370F">
      <w:pPr>
        <w:pStyle w:val="BodyText"/>
        <w:spacing w:line="257" w:lineRule="exact"/>
        <w:ind w:left="209"/>
        <w:rPr>
          <w:u w:val="single"/>
        </w:rPr>
      </w:pPr>
      <w:r w:rsidRPr="00FE370F">
        <w:rPr>
          <w:u w:val="single"/>
        </w:rPr>
        <w:t>Make</w:t>
      </w:r>
      <w:r w:rsidRPr="00FE370F">
        <w:rPr>
          <w:spacing w:val="-8"/>
          <w:u w:val="single"/>
        </w:rPr>
        <w:t xml:space="preserve"> </w:t>
      </w:r>
      <w:r w:rsidRPr="00FE370F">
        <w:rPr>
          <w:u w:val="single"/>
        </w:rPr>
        <w:t>an</w:t>
      </w:r>
      <w:r w:rsidRPr="00FE370F">
        <w:rPr>
          <w:spacing w:val="-5"/>
          <w:u w:val="single"/>
        </w:rPr>
        <w:t xml:space="preserve"> </w:t>
      </w:r>
      <w:r w:rsidRPr="00FE370F">
        <w:rPr>
          <w:u w:val="single"/>
        </w:rPr>
        <w:t>appointment</w:t>
      </w:r>
      <w:r w:rsidRPr="00FE370F">
        <w:rPr>
          <w:spacing w:val="-5"/>
          <w:u w:val="single"/>
        </w:rPr>
        <w:t xml:space="preserve"> </w:t>
      </w:r>
      <w:r w:rsidRPr="00FE370F">
        <w:rPr>
          <w:u w:val="single"/>
        </w:rPr>
        <w:t>as</w:t>
      </w:r>
      <w:r w:rsidRPr="00FE370F">
        <w:rPr>
          <w:spacing w:val="-6"/>
          <w:u w:val="single"/>
        </w:rPr>
        <w:t xml:space="preserve"> </w:t>
      </w:r>
      <w:r w:rsidRPr="00FE370F">
        <w:rPr>
          <w:u w:val="single"/>
        </w:rPr>
        <w:t>soon</w:t>
      </w:r>
      <w:r w:rsidRPr="00FE370F">
        <w:rPr>
          <w:spacing w:val="-5"/>
          <w:u w:val="single"/>
        </w:rPr>
        <w:t xml:space="preserve"> </w:t>
      </w:r>
      <w:r w:rsidRPr="00FE370F">
        <w:rPr>
          <w:u w:val="single"/>
        </w:rPr>
        <w:t>as</w:t>
      </w:r>
      <w:r w:rsidRPr="00FE370F">
        <w:rPr>
          <w:spacing w:val="-5"/>
          <w:u w:val="single"/>
        </w:rPr>
        <w:t xml:space="preserve"> </w:t>
      </w:r>
      <w:r w:rsidRPr="00FE370F">
        <w:rPr>
          <w:u w:val="single"/>
        </w:rPr>
        <w:t>possible</w:t>
      </w:r>
      <w:r w:rsidRPr="00FE370F">
        <w:rPr>
          <w:spacing w:val="-6"/>
          <w:u w:val="single"/>
        </w:rPr>
        <w:t xml:space="preserve"> </w:t>
      </w:r>
      <w:r w:rsidRPr="00FE370F">
        <w:rPr>
          <w:u w:val="single"/>
        </w:rPr>
        <w:t>to</w:t>
      </w:r>
      <w:r w:rsidRPr="00FE370F">
        <w:rPr>
          <w:spacing w:val="-5"/>
          <w:u w:val="single"/>
        </w:rPr>
        <w:t xml:space="preserve"> </w:t>
      </w:r>
      <w:r w:rsidRPr="00FE370F">
        <w:rPr>
          <w:u w:val="single"/>
        </w:rPr>
        <w:t>process</w:t>
      </w:r>
      <w:r w:rsidRPr="00FE370F">
        <w:rPr>
          <w:spacing w:val="-5"/>
          <w:u w:val="single"/>
        </w:rPr>
        <w:t xml:space="preserve"> </w:t>
      </w:r>
      <w:r w:rsidRPr="00FE370F">
        <w:rPr>
          <w:u w:val="single"/>
        </w:rPr>
        <w:t>employment</w:t>
      </w:r>
      <w:r w:rsidRPr="00FE370F">
        <w:rPr>
          <w:spacing w:val="-5"/>
          <w:u w:val="single"/>
        </w:rPr>
        <w:t xml:space="preserve"> </w:t>
      </w:r>
      <w:r w:rsidRPr="00FE370F">
        <w:rPr>
          <w:spacing w:val="-2"/>
          <w:u w:val="single"/>
        </w:rPr>
        <w:t>documents</w:t>
      </w:r>
      <w:r w:rsidRPr="00FE370F">
        <w:rPr>
          <w:spacing w:val="-2"/>
          <w:position w:val="7"/>
          <w:sz w:val="14"/>
          <w:u w:val="single"/>
        </w:rPr>
        <w:t>3</w:t>
      </w:r>
      <w:r w:rsidRPr="00FE370F">
        <w:rPr>
          <w:spacing w:val="-2"/>
          <w:u w:val="single"/>
        </w:rPr>
        <w:t>.</w:t>
      </w:r>
    </w:p>
    <w:p w14:paraId="719FEDC1" w14:textId="77777777" w:rsidR="007105D0" w:rsidRDefault="007105D0">
      <w:pPr>
        <w:pStyle w:val="BodyText"/>
      </w:pPr>
    </w:p>
    <w:p w14:paraId="1F70F489" w14:textId="77777777" w:rsidR="007105D0" w:rsidRDefault="00FE370F">
      <w:pPr>
        <w:pStyle w:val="BodyText"/>
        <w:spacing w:before="1"/>
        <w:ind w:left="209"/>
      </w:pPr>
      <w:r>
        <w:t>We</w:t>
      </w:r>
      <w:r>
        <w:rPr>
          <w:spacing w:val="26"/>
        </w:rPr>
        <w:t xml:space="preserve"> </w:t>
      </w:r>
      <w:r>
        <w:t>welcome</w:t>
      </w:r>
      <w:r>
        <w:rPr>
          <w:spacing w:val="26"/>
        </w:rPr>
        <w:t xml:space="preserve"> </w:t>
      </w:r>
      <w:r>
        <w:t>you</w:t>
      </w:r>
      <w:r>
        <w:rPr>
          <w:spacing w:val="25"/>
        </w:rPr>
        <w:t xml:space="preserve"> </w:t>
      </w:r>
      <w:r w:rsidRPr="00FE370F">
        <w:rPr>
          <w:u w:val="single"/>
        </w:rPr>
        <w:t>back</w:t>
      </w:r>
      <w:r>
        <w:rPr>
          <w:color w:val="FF0000"/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IUPUI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look</w:t>
      </w:r>
      <w:r>
        <w:rPr>
          <w:spacing w:val="26"/>
        </w:rPr>
        <w:t xml:space="preserve"> </w:t>
      </w:r>
      <w:r>
        <w:t>forward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t>future</w:t>
      </w:r>
      <w:r>
        <w:rPr>
          <w:spacing w:val="26"/>
        </w:rPr>
        <w:t xml:space="preserve"> </w:t>
      </w:r>
      <w:r>
        <w:t>contributions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active</w:t>
      </w:r>
      <w:r>
        <w:rPr>
          <w:spacing w:val="26"/>
        </w:rPr>
        <w:t xml:space="preserve"> </w:t>
      </w:r>
      <w:r>
        <w:t>associate</w:t>
      </w:r>
      <w:r>
        <w:rPr>
          <w:spacing w:val="26"/>
        </w:rPr>
        <w:t xml:space="preserve"> </w:t>
      </w:r>
      <w:r>
        <w:t>faculty member in the! Please see me if you have any questions.</w:t>
      </w:r>
    </w:p>
    <w:p w14:paraId="4B61E324" w14:textId="77777777" w:rsidR="007105D0" w:rsidRDefault="00FE370F">
      <w:pPr>
        <w:pStyle w:val="BodyText"/>
        <w:spacing w:before="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D8F3B59" wp14:editId="46A669B8">
                <wp:simplePos x="0" y="0"/>
                <wp:positionH relativeFrom="page">
                  <wp:posOffset>920376</wp:posOffset>
                </wp:positionH>
                <wp:positionV relativeFrom="paragraph">
                  <wp:posOffset>185442</wp:posOffset>
                </wp:positionV>
                <wp:extent cx="1828800" cy="9525"/>
                <wp:effectExtent l="0" t="0" r="0" b="0"/>
                <wp:wrapTopAndBottom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13979" id="Graphic 6" o:spid="_x0000_s1026" alt="&quot;&quot;" style="position:absolute;margin-left:72.45pt;margin-top:14.6pt;width:2in;height: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oZHgIAAL0EAAAOAAAAZHJzL2Uyb0RvYy54bWysVMFu2zAMvQ/YPwi6L06CdkiNOMXQosOA&#10;oivQDDsrshwbk0WNUmLn70fJlmtspxXNwabMZ/q9RzLb277V7KzQNWAKvlosOVNGQtmYY8F/7B8+&#10;bThzXphSaDCq4Bfl+O3u44dtZ3O1hhp0qZBREePyzha89t7mWeZkrVrhFmCVoWQF2ApPRzxmJYqO&#10;qrc6Wy+Xn7MOsLQIUjlHT++HJN/F+lWlpP9eVU55pgtO3Hy8YrwewjXbbUV+RGHrRo40xBtYtKIx&#10;9NGp1L3wgp2w+adU20gEB5VfSGgzqKpGqqiB1KyWf6l5qYVVUQuZ4+xkk3u/svLp/GKfMVB39hHk&#10;L0eOZJ11+ZQJBzdi+grbgCXirI8uXiYXVe+ZpIerzXqzWZLZknI31+vrYHIm8vSuPDn/VUGsI86P&#10;zg89KFMk6hTJ3qQQqZOhhzr20HNGPUTOqIeHoYdW+PBeIBdC1s2I1COPkGzhrPYQYT5ImNgmIcT0&#10;FaPNHEuaZqiUS3cb6w2Ym9XV1Sg7pdN9gM0/+1/gOLLEMZWTGpwaDA66o9OTF4Sbu+1AN+VDo3WQ&#10;7/B4uNPIziKsRvyNjGewOAlD88MYHKC8PCPraF8K7n6fBCrO9DdDAxmWKwWYgkMK0Os7iCsYnUfn&#10;9/1PgZZZCgvuaXaeII27yNNYEP8AGLDhTQNfTh6qJsxM5DYwGg+0I1H/uM9hCefniHr919n9AQAA&#10;//8DAFBLAwQUAAYACAAAACEAyO/x0N0AAAAJAQAADwAAAGRycy9kb3ducmV2LnhtbEyPwU6DQBCG&#10;7ya+w2ZMvNlFQC3I0hhj483YapoeF3YEUnaXsFPAt3c86fGf+fLPN8Vmsb2YcAyddwpuVxEIdLU3&#10;nWsUfH5sb9YgAmlndO8dKvjGAJvy8qLQufGz2+G0p0ZwiQu5VtASDbmUoW7R6rDyAzreffnRauI4&#10;NtKMeuZy28s4iu6l1Z3jC60e8LnF+rQ/WwUzVYcpOyWvL3S3fa92ZN6OB1Lq+mp5egRBuNAfDL/6&#10;rA4lO1X+7EwQPec0zRhVEGcxCAbSJOZBpSCJHkCWhfz/QfkDAAD//wMAUEsBAi0AFAAGAAgAAAAh&#10;ALaDOJL+AAAA4QEAABMAAAAAAAAAAAAAAAAAAAAAAFtDb250ZW50X1R5cGVzXS54bWxQSwECLQAU&#10;AAYACAAAACEAOP0h/9YAAACUAQAACwAAAAAAAAAAAAAAAAAvAQAAX3JlbHMvLnJlbHNQSwECLQAU&#10;AAYACAAAACEAcn2aGR4CAAC9BAAADgAAAAAAAAAAAAAAAAAuAgAAZHJzL2Uyb0RvYy54bWxQSwEC&#10;LQAUAAYACAAAACEAyO/x0N0AAAAJAQAADwAAAAAAAAAAAAAAAAB4BAAAZHJzL2Rvd25yZXYueG1s&#10;UEsFBgAAAAAEAAQA8wAAAIIFAAAAAA==&#10;" path="m1828800,l,,,9144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553BED6" w14:textId="77777777" w:rsidR="007105D0" w:rsidRDefault="00FE370F">
      <w:pPr>
        <w:spacing w:before="99"/>
        <w:ind w:left="209"/>
        <w:rPr>
          <w:sz w:val="20"/>
        </w:rPr>
      </w:pPr>
      <w:r>
        <w:rPr>
          <w:position w:val="7"/>
          <w:sz w:val="13"/>
        </w:rPr>
        <w:t>3</w:t>
      </w:r>
      <w:r>
        <w:rPr>
          <w:spacing w:val="11"/>
          <w:position w:val="7"/>
          <w:sz w:val="13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first-time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employees.</w:t>
      </w:r>
    </w:p>
    <w:p w14:paraId="78CCDAA6" w14:textId="77777777" w:rsidR="007105D0" w:rsidRDefault="007105D0">
      <w:pPr>
        <w:rPr>
          <w:sz w:val="20"/>
        </w:rPr>
        <w:sectPr w:rsidR="007105D0">
          <w:pgSz w:w="12240" w:h="15840"/>
          <w:pgMar w:top="1340" w:right="1060" w:bottom="280" w:left="1240" w:header="729" w:footer="0" w:gutter="0"/>
          <w:cols w:space="720"/>
        </w:sectPr>
      </w:pPr>
    </w:p>
    <w:p w14:paraId="65ED1A5F" w14:textId="77777777" w:rsidR="007105D0" w:rsidRDefault="007105D0">
      <w:pPr>
        <w:pStyle w:val="BodyText"/>
        <w:spacing w:before="89"/>
      </w:pPr>
    </w:p>
    <w:p w14:paraId="5419A951" w14:textId="77777777" w:rsidR="007105D0" w:rsidRDefault="00FE370F">
      <w:pPr>
        <w:pStyle w:val="BodyText"/>
        <w:ind w:left="209"/>
      </w:pPr>
      <w:r>
        <w:rPr>
          <w:spacing w:val="-2"/>
        </w:rPr>
        <w:t>Sincerely,</w:t>
      </w:r>
    </w:p>
    <w:p w14:paraId="77817D76" w14:textId="77777777" w:rsidR="007105D0" w:rsidRDefault="007105D0">
      <w:pPr>
        <w:pStyle w:val="BodyText"/>
      </w:pPr>
    </w:p>
    <w:p w14:paraId="3DB70D6E" w14:textId="77777777" w:rsidR="007105D0" w:rsidRDefault="007105D0">
      <w:pPr>
        <w:pStyle w:val="BodyText"/>
      </w:pPr>
    </w:p>
    <w:p w14:paraId="328B0EA7" w14:textId="77777777" w:rsidR="007105D0" w:rsidRDefault="007105D0">
      <w:pPr>
        <w:pStyle w:val="BodyText"/>
      </w:pPr>
    </w:p>
    <w:p w14:paraId="1BBDE068" w14:textId="77777777" w:rsidR="007105D0" w:rsidRDefault="007105D0">
      <w:pPr>
        <w:pStyle w:val="BodyText"/>
      </w:pPr>
    </w:p>
    <w:p w14:paraId="5E56B10C" w14:textId="77777777" w:rsidR="007105D0" w:rsidRDefault="00FE370F">
      <w:pPr>
        <w:pStyle w:val="BodyText"/>
        <w:ind w:left="209"/>
      </w:pPr>
      <w:r>
        <w:rPr>
          <w:spacing w:val="-4"/>
        </w:rPr>
        <w:t>NAME</w:t>
      </w:r>
    </w:p>
    <w:p w14:paraId="3ED30D33" w14:textId="77777777" w:rsidR="007105D0" w:rsidRDefault="00FE370F">
      <w:pPr>
        <w:pStyle w:val="BodyText"/>
        <w:spacing w:before="3"/>
        <w:ind w:left="209" w:right="8190"/>
      </w:pPr>
      <w:r>
        <w:t>Department</w:t>
      </w:r>
      <w:r>
        <w:rPr>
          <w:spacing w:val="-12"/>
        </w:rPr>
        <w:t xml:space="preserve"> </w:t>
      </w:r>
      <w:r>
        <w:t xml:space="preserve">Chair </w:t>
      </w:r>
      <w:r>
        <w:rPr>
          <w:spacing w:val="-2"/>
        </w:rPr>
        <w:t>Department</w:t>
      </w:r>
    </w:p>
    <w:p w14:paraId="41AE3053" w14:textId="77777777" w:rsidR="007105D0" w:rsidRDefault="00FE370F">
      <w:pPr>
        <w:pStyle w:val="BodyText"/>
        <w:spacing w:before="255"/>
        <w:ind w:left="209"/>
        <w:rPr>
          <w:spacing w:val="-4"/>
        </w:rPr>
      </w:pPr>
      <w:r>
        <w:t>cc:</w:t>
      </w:r>
      <w:r>
        <w:rPr>
          <w:spacing w:val="-3"/>
        </w:rPr>
        <w:t xml:space="preserve"> </w:t>
      </w:r>
      <w:r>
        <w:rPr>
          <w:spacing w:val="-4"/>
        </w:rPr>
        <w:t>File</w:t>
      </w:r>
    </w:p>
    <w:p w14:paraId="1D6308DA" w14:textId="77777777" w:rsidR="00FE370F" w:rsidRDefault="00FE370F">
      <w:pPr>
        <w:pStyle w:val="BodyText"/>
        <w:spacing w:before="255"/>
        <w:ind w:left="209"/>
        <w:rPr>
          <w:spacing w:val="-4"/>
        </w:rPr>
      </w:pPr>
    </w:p>
    <w:p w14:paraId="62D4E55A" w14:textId="77777777" w:rsidR="00FE370F" w:rsidRDefault="00FE370F">
      <w:pPr>
        <w:pStyle w:val="BodyText"/>
        <w:spacing w:before="255"/>
        <w:ind w:left="209"/>
        <w:rPr>
          <w:spacing w:val="-4"/>
        </w:rPr>
      </w:pPr>
    </w:p>
    <w:p w14:paraId="7E841ADE" w14:textId="77777777" w:rsidR="00FE370F" w:rsidRDefault="00FE370F">
      <w:pPr>
        <w:pStyle w:val="BodyText"/>
        <w:spacing w:before="255"/>
        <w:ind w:left="209"/>
        <w:rPr>
          <w:spacing w:val="-4"/>
        </w:rPr>
      </w:pPr>
    </w:p>
    <w:p w14:paraId="1C38185C" w14:textId="77777777" w:rsidR="00FE370F" w:rsidRDefault="00FE370F">
      <w:pPr>
        <w:pStyle w:val="BodyText"/>
        <w:spacing w:before="255"/>
        <w:ind w:left="209"/>
        <w:rPr>
          <w:spacing w:val="-4"/>
        </w:rPr>
      </w:pPr>
    </w:p>
    <w:p w14:paraId="5C18CBCD" w14:textId="344154DD" w:rsidR="00FE370F" w:rsidRDefault="00FE370F">
      <w:pPr>
        <w:pStyle w:val="BodyText"/>
        <w:spacing w:before="255"/>
        <w:ind w:left="209"/>
      </w:pPr>
      <w:r>
        <w:rPr>
          <w:spacing w:val="-4"/>
        </w:rPr>
        <w:t>Reviewed and revised: 1-29-24</w:t>
      </w:r>
    </w:p>
    <w:sectPr w:rsidR="00FE370F">
      <w:pgSz w:w="12240" w:h="15840"/>
      <w:pgMar w:top="1340" w:right="1060" w:bottom="280" w:left="124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3EBC" w14:textId="77777777" w:rsidR="00FE370F" w:rsidRDefault="00FE370F">
      <w:r>
        <w:separator/>
      </w:r>
    </w:p>
  </w:endnote>
  <w:endnote w:type="continuationSeparator" w:id="0">
    <w:p w14:paraId="06DECC51" w14:textId="77777777" w:rsidR="00FE370F" w:rsidRDefault="00FE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18E2" w14:textId="77777777" w:rsidR="00FE370F" w:rsidRDefault="00FE370F">
      <w:r>
        <w:separator/>
      </w:r>
    </w:p>
  </w:footnote>
  <w:footnote w:type="continuationSeparator" w:id="0">
    <w:p w14:paraId="624F921D" w14:textId="77777777" w:rsidR="00FE370F" w:rsidRDefault="00FE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0292" w14:textId="2F3E391D" w:rsidR="007105D0" w:rsidRDefault="007105D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C32"/>
    <w:multiLevelType w:val="hybridMultilevel"/>
    <w:tmpl w:val="CC54593A"/>
    <w:lvl w:ilvl="0" w:tplc="7A3E1374">
      <w:numFmt w:val="bullet"/>
      <w:lvlText w:val=""/>
      <w:lvlJc w:val="left"/>
      <w:pPr>
        <w:ind w:left="92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BC0C0CA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79123BC6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 w:tplc="AEF0CB72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  <w:lvl w:ilvl="4" w:tplc="6EB699AC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ar-SA"/>
      </w:rPr>
    </w:lvl>
    <w:lvl w:ilvl="5" w:tplc="E4D8CF40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 w:tplc="698478B0">
      <w:numFmt w:val="bullet"/>
      <w:lvlText w:val="•"/>
      <w:lvlJc w:val="left"/>
      <w:pPr>
        <w:ind w:left="6332" w:hanging="360"/>
      </w:pPr>
      <w:rPr>
        <w:rFonts w:hint="default"/>
        <w:lang w:val="en-US" w:eastAsia="en-US" w:bidi="ar-SA"/>
      </w:rPr>
    </w:lvl>
    <w:lvl w:ilvl="7" w:tplc="5944128C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8" w:tplc="061A4F08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7A522FC"/>
    <w:multiLevelType w:val="hybridMultilevel"/>
    <w:tmpl w:val="CB4CD100"/>
    <w:lvl w:ilvl="0" w:tplc="83363EEE">
      <w:numFmt w:val="bullet"/>
      <w:lvlText w:val="■"/>
      <w:lvlJc w:val="left"/>
      <w:pPr>
        <w:ind w:left="56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76"/>
        <w:sz w:val="20"/>
        <w:szCs w:val="20"/>
        <w:lang w:val="en-US" w:eastAsia="en-US" w:bidi="ar-SA"/>
      </w:rPr>
    </w:lvl>
    <w:lvl w:ilvl="1" w:tplc="846832D8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2" w:tplc="E2FA1EF8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ar-SA"/>
      </w:rPr>
    </w:lvl>
    <w:lvl w:ilvl="3" w:tplc="9272A684">
      <w:numFmt w:val="bullet"/>
      <w:lvlText w:val="•"/>
      <w:lvlJc w:val="left"/>
      <w:pPr>
        <w:ind w:left="3374" w:hanging="360"/>
      </w:pPr>
      <w:rPr>
        <w:rFonts w:hint="default"/>
        <w:lang w:val="en-US" w:eastAsia="en-US" w:bidi="ar-SA"/>
      </w:rPr>
    </w:lvl>
    <w:lvl w:ilvl="4" w:tplc="9EA0F6F4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5" w:tplc="7C6015A2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24D0A428">
      <w:numFmt w:val="bullet"/>
      <w:lvlText w:val="•"/>
      <w:lvlJc w:val="left"/>
      <w:pPr>
        <w:ind w:left="6188" w:hanging="360"/>
      </w:pPr>
      <w:rPr>
        <w:rFonts w:hint="default"/>
        <w:lang w:val="en-US" w:eastAsia="en-US" w:bidi="ar-SA"/>
      </w:rPr>
    </w:lvl>
    <w:lvl w:ilvl="7" w:tplc="038EC5B8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C7801376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</w:abstractNum>
  <w:num w:numId="1" w16cid:durableId="926697103">
    <w:abstractNumId w:val="1"/>
  </w:num>
  <w:num w:numId="2" w16cid:durableId="75591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05D0"/>
    <w:rsid w:val="007105D0"/>
    <w:rsid w:val="00FE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063F3"/>
  <w15:docId w15:val="{AB12F373-E8D4-49B8-A4F5-801DAA28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56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3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70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E3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70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 Box-AC2 Per-Course Instructor Appointment Template.docx</dc:title>
  <cp:lastModifiedBy>Lee, Karen</cp:lastModifiedBy>
  <cp:revision>2</cp:revision>
  <dcterms:created xsi:type="dcterms:W3CDTF">2024-01-29T20:08:00Z</dcterms:created>
  <dcterms:modified xsi:type="dcterms:W3CDTF">2024-01-29T20:16:00Z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Word</vt:lpwstr>
  </property>
  <property fmtid="{D5CDD505-2E9C-101B-9397-08002B2CF9AE}" pid="4" name="LastSaved">
    <vt:filetime>2024-01-29T00:00:00Z</vt:filetime>
  </property>
  <property fmtid="{D5CDD505-2E9C-101B-9397-08002B2CF9AE}" pid="5" name="Producer">
    <vt:lpwstr>macOS Version 10.15.4 (Build 19E287) Quartz PDFContext</vt:lpwstr>
  </property>
</Properties>
</file>