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F2D8" w14:textId="6D96B6F3" w:rsidR="007D06D0" w:rsidRPr="00A66B6D" w:rsidRDefault="009E16EB" w:rsidP="000D4D2C">
      <w:pPr>
        <w:spacing w:line="240" w:lineRule="auto"/>
        <w:ind w:left="180"/>
        <w:contextualSpacing/>
        <w:rPr>
          <w:rFonts w:ascii="BentonSans Black" w:hAnsi="BentonSans Black"/>
          <w:b/>
          <w:sz w:val="40"/>
        </w:rPr>
      </w:pPr>
      <w:r w:rsidRPr="00A66B6D">
        <w:rPr>
          <w:rFonts w:ascii="BentonSans Black" w:hAnsi="BentonSans Black"/>
          <w:b/>
          <w:sz w:val="40"/>
        </w:rPr>
        <w:t xml:space="preserve">IUPUI </w:t>
      </w:r>
      <w:r w:rsidR="00F728AA">
        <w:rPr>
          <w:rFonts w:ascii="BentonSans Black" w:hAnsi="BentonSans Black"/>
          <w:b/>
          <w:sz w:val="40"/>
        </w:rPr>
        <w:t>Chancellor’s Award for Excellence in Multicultural Teaching</w:t>
      </w:r>
      <w:r w:rsidR="0061541A" w:rsidRPr="00A66B6D">
        <w:rPr>
          <w:rFonts w:ascii="BentonSans Black" w:hAnsi="BentonSans Black"/>
          <w:b/>
          <w:sz w:val="40"/>
        </w:rPr>
        <w:t xml:space="preserve"> </w:t>
      </w:r>
      <w:r w:rsidR="003F2335">
        <w:rPr>
          <w:rFonts w:ascii="BentonSans Black" w:hAnsi="BentonSans Black"/>
          <w:b/>
          <w:sz w:val="40"/>
        </w:rPr>
        <w:t>–</w:t>
      </w:r>
      <w:r w:rsidR="0061541A" w:rsidRPr="00A66B6D">
        <w:rPr>
          <w:rFonts w:ascii="BentonSans Black" w:hAnsi="BentonSans Black"/>
          <w:b/>
          <w:sz w:val="40"/>
        </w:rPr>
        <w:t xml:space="preserve"> </w:t>
      </w:r>
      <w:r w:rsidR="007D06D0" w:rsidRPr="00A66B6D">
        <w:rPr>
          <w:rFonts w:ascii="BentonSans Black" w:hAnsi="BentonSans Black"/>
          <w:b/>
          <w:sz w:val="36"/>
        </w:rPr>
        <w:t>2</w:t>
      </w:r>
      <w:r w:rsidR="00E710EC">
        <w:rPr>
          <w:rFonts w:ascii="BentonSans Black" w:hAnsi="BentonSans Black"/>
          <w:b/>
          <w:sz w:val="36"/>
        </w:rPr>
        <w:t>02</w:t>
      </w:r>
      <w:r w:rsidR="00617E61">
        <w:rPr>
          <w:rFonts w:ascii="BentonSans Black" w:hAnsi="BentonSans Black"/>
          <w:b/>
          <w:sz w:val="36"/>
        </w:rPr>
        <w:t>4</w:t>
      </w:r>
    </w:p>
    <w:p w14:paraId="0F323A4A" w14:textId="77777777" w:rsidR="00034B50" w:rsidRDefault="00034B50" w:rsidP="004D3F32">
      <w:pPr>
        <w:spacing w:line="240" w:lineRule="auto"/>
        <w:ind w:left="180" w:right="2160"/>
        <w:contextualSpacing/>
        <w:rPr>
          <w:rFonts w:ascii="BentonSans" w:hAnsi="BentonSans"/>
          <w:sz w:val="20"/>
        </w:rPr>
      </w:pPr>
    </w:p>
    <w:p w14:paraId="14F2D911" w14:textId="77777777" w:rsidR="00F728AA" w:rsidRDefault="00F728AA" w:rsidP="004D3F32">
      <w:pPr>
        <w:spacing w:line="240" w:lineRule="auto"/>
        <w:ind w:left="180" w:right="2160"/>
        <w:contextualSpacing/>
        <w:rPr>
          <w:rFonts w:ascii="BentonSans" w:hAnsi="BentonSans"/>
          <w:sz w:val="20"/>
        </w:rPr>
      </w:pPr>
      <w:r>
        <w:rPr>
          <w:rFonts w:ascii="BentonSans" w:hAnsi="BentonSans"/>
          <w:sz w:val="20"/>
        </w:rPr>
        <w:t xml:space="preserve">The Office of the Chancellor and the Office of Diversity, Equity and Inclusion invite nominations to recognize an outstanding faculty member for this teaching award. IUPUI is committed to preparing the next generation of culturally-competent, global citizens who value diversity both within and across cultures. Multicultural teaching is recognized as a principle strategy through which the campus’ vision, mission, and goals related to diversity are realized. </w:t>
      </w:r>
    </w:p>
    <w:p w14:paraId="437E0CC9" w14:textId="77777777" w:rsidR="00F728AA" w:rsidRDefault="00F728AA" w:rsidP="004D3F32">
      <w:pPr>
        <w:spacing w:line="240" w:lineRule="auto"/>
        <w:ind w:left="180" w:right="2160"/>
        <w:contextualSpacing/>
        <w:rPr>
          <w:rFonts w:ascii="BentonSans" w:hAnsi="BentonSans"/>
          <w:sz w:val="20"/>
        </w:rPr>
      </w:pPr>
    </w:p>
    <w:p w14:paraId="55BD49EB" w14:textId="77777777" w:rsidR="00F728AA" w:rsidRDefault="00F728AA" w:rsidP="004D3F32">
      <w:pPr>
        <w:spacing w:line="240" w:lineRule="auto"/>
        <w:ind w:left="180" w:right="2160"/>
        <w:contextualSpacing/>
        <w:rPr>
          <w:rFonts w:ascii="BentonSans" w:hAnsi="BentonSans"/>
          <w:sz w:val="20"/>
        </w:rPr>
      </w:pPr>
      <w:r>
        <w:rPr>
          <w:rFonts w:ascii="BentonSans" w:hAnsi="BentonSans"/>
          <w:sz w:val="20"/>
        </w:rPr>
        <w:t>The Chancellor’s Award for Excellence in Multicultural Teaching acknowledges faculty who integrate culturally-relevant content into their curriculum, who employ an inclusive, student-centered pedagogy, and who champion diversity as a value that ensures the academic success of all students. A $3,000 cash award will be given to either a full-time or part-time faculty member.</w:t>
      </w:r>
    </w:p>
    <w:p w14:paraId="59C9A079" w14:textId="77777777" w:rsidR="00034B50" w:rsidRDefault="00034B50" w:rsidP="004D3F32">
      <w:pPr>
        <w:spacing w:line="240" w:lineRule="auto"/>
        <w:ind w:left="180" w:right="2160"/>
        <w:contextualSpacing/>
        <w:rPr>
          <w:rFonts w:ascii="BentonSans" w:hAnsi="BentonSans"/>
          <w:sz w:val="20"/>
        </w:rPr>
      </w:pPr>
    </w:p>
    <w:p w14:paraId="271E3593" w14:textId="77777777" w:rsidR="00863D16" w:rsidRPr="00A66B6D" w:rsidRDefault="00863D16" w:rsidP="00A66B6D">
      <w:pPr>
        <w:spacing w:after="0" w:line="240" w:lineRule="auto"/>
        <w:ind w:right="2160"/>
        <w:contextualSpacing/>
        <w:rPr>
          <w:rFonts w:ascii="BentonSans Black" w:hAnsi="BentonSans Black"/>
          <w:i/>
          <w:sz w:val="24"/>
        </w:rPr>
      </w:pPr>
      <w:r w:rsidRPr="00A66B6D">
        <w:rPr>
          <w:rFonts w:ascii="BentonSans Black" w:hAnsi="BentonSans Black"/>
          <w:b/>
          <w:i/>
          <w:sz w:val="24"/>
        </w:rPr>
        <w:t>Eligibility</w:t>
      </w:r>
    </w:p>
    <w:p w14:paraId="4CFA064B" w14:textId="77777777" w:rsidR="00CD2819" w:rsidRDefault="00A311BA"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 xml:space="preserve">All IUPUI faculty, full- or part-time, are eligible for nomination. Self-nomination is not permitted. Preference will be given to faculty members with at least five years or more of diversity impact at IUPUI or with a history of multicultural teaching prior to employment at IUPUI. </w:t>
      </w:r>
      <w:r w:rsidR="0082276C">
        <w:rPr>
          <w:rFonts w:ascii="BentonSans" w:hAnsi="BentonSans"/>
          <w:sz w:val="20"/>
        </w:rPr>
        <w:t>Candidates are eligible to be considered for three successive years.</w:t>
      </w:r>
    </w:p>
    <w:p w14:paraId="2ED0466F" w14:textId="77777777" w:rsidR="0082276C" w:rsidRDefault="0082276C"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 xml:space="preserve">Past award winners </w:t>
      </w:r>
      <w:r w:rsidR="00FF0FEE">
        <w:rPr>
          <w:rFonts w:ascii="BentonSans" w:hAnsi="BentonSans"/>
          <w:sz w:val="20"/>
        </w:rPr>
        <w:t>may not be nominated for the award</w:t>
      </w:r>
      <w:r>
        <w:rPr>
          <w:rFonts w:ascii="BentonSans" w:hAnsi="BentonSans"/>
          <w:sz w:val="20"/>
        </w:rPr>
        <w:t>.</w:t>
      </w:r>
    </w:p>
    <w:p w14:paraId="072AEC57" w14:textId="77777777" w:rsidR="00863D16" w:rsidRDefault="00863D16" w:rsidP="00A66B6D">
      <w:pPr>
        <w:spacing w:after="0" w:line="240" w:lineRule="auto"/>
        <w:ind w:right="2160"/>
        <w:contextualSpacing/>
        <w:rPr>
          <w:rFonts w:ascii="BentonSans" w:hAnsi="BentonSans"/>
          <w:sz w:val="20"/>
        </w:rPr>
      </w:pPr>
      <w:r w:rsidRPr="00A66B6D">
        <w:rPr>
          <w:rFonts w:ascii="BentonSans Black" w:hAnsi="BentonSans Black"/>
          <w:b/>
          <w:i/>
          <w:sz w:val="24"/>
        </w:rPr>
        <w:t>Criteria</w:t>
      </w:r>
    </w:p>
    <w:p w14:paraId="14B97B2F" w14:textId="77777777" w:rsidR="00D73F71" w:rsidRDefault="00011E53" w:rsidP="005638E2">
      <w:pPr>
        <w:pStyle w:val="ListParagraph"/>
        <w:numPr>
          <w:ilvl w:val="0"/>
          <w:numId w:val="1"/>
        </w:numPr>
        <w:spacing w:line="240" w:lineRule="auto"/>
        <w:ind w:left="360" w:right="2160" w:hanging="180"/>
        <w:rPr>
          <w:rFonts w:ascii="BentonSans" w:hAnsi="BentonSans"/>
          <w:sz w:val="20"/>
        </w:rPr>
      </w:pPr>
      <w:r>
        <w:rPr>
          <w:rFonts w:ascii="BentonSans" w:hAnsi="BentonSans"/>
          <w:sz w:val="20"/>
        </w:rPr>
        <w:t xml:space="preserve">Nominees for this award should best exemplify the high standards of teaching expected at IUPUI. </w:t>
      </w:r>
    </w:p>
    <w:p w14:paraId="2AB768AE" w14:textId="63C1E4B8" w:rsidR="00D73F71" w:rsidRDefault="00011E53" w:rsidP="005638E2">
      <w:pPr>
        <w:pStyle w:val="ListParagraph"/>
        <w:numPr>
          <w:ilvl w:val="0"/>
          <w:numId w:val="1"/>
        </w:numPr>
        <w:spacing w:line="240" w:lineRule="auto"/>
        <w:ind w:left="360" w:right="2160" w:hanging="180"/>
        <w:rPr>
          <w:rFonts w:ascii="BentonSans" w:hAnsi="BentonSans"/>
          <w:sz w:val="20"/>
        </w:rPr>
      </w:pPr>
      <w:r>
        <w:rPr>
          <w:rFonts w:ascii="BentonSans" w:hAnsi="BentonSans"/>
          <w:sz w:val="20"/>
        </w:rPr>
        <w:t xml:space="preserve">Candidates should demonstrate significant contributions to multicultural education and teaching, as exemplified through their use of teaching strategies and practices that empower the learning of all students from diverse, global backgrounds. </w:t>
      </w:r>
    </w:p>
    <w:p w14:paraId="5937B44D" w14:textId="0656F43F" w:rsidR="005638E2" w:rsidRDefault="00011E53" w:rsidP="005638E2">
      <w:pPr>
        <w:pStyle w:val="ListParagraph"/>
        <w:numPr>
          <w:ilvl w:val="0"/>
          <w:numId w:val="1"/>
        </w:numPr>
        <w:spacing w:line="240" w:lineRule="auto"/>
        <w:ind w:left="360" w:right="2160" w:hanging="180"/>
        <w:rPr>
          <w:rFonts w:ascii="BentonSans" w:hAnsi="BentonSans"/>
          <w:sz w:val="20"/>
        </w:rPr>
      </w:pPr>
      <w:r>
        <w:rPr>
          <w:rFonts w:ascii="BentonSans" w:hAnsi="BentonSans"/>
          <w:sz w:val="20"/>
        </w:rPr>
        <w:t xml:space="preserve">Strong candidates will have demonstrated excellence in multicultural teaching practice and will have provided evidence of work that ascribes at least one or both of the two dimensions of diversity and equity directly related to classroom instruction, as outlined in the current </w:t>
      </w:r>
      <w:hyperlink r:id="rId7" w:history="1">
        <w:r w:rsidRPr="00B778A1">
          <w:rPr>
            <w:rFonts w:ascii="BentonSans" w:hAnsi="BentonSans"/>
            <w:color w:val="0000FF"/>
            <w:sz w:val="20"/>
            <w:szCs w:val="20"/>
            <w:u w:val="single"/>
          </w:rPr>
          <w:t>IUPUI Diversity Goals</w:t>
        </w:r>
      </w:hyperlink>
      <w:r>
        <w:rPr>
          <w:rFonts w:ascii="BentonSans" w:hAnsi="BentonSans"/>
          <w:sz w:val="20"/>
        </w:rPr>
        <w:t>.</w:t>
      </w:r>
    </w:p>
    <w:p w14:paraId="490CC6B0" w14:textId="67773890" w:rsidR="00011E53" w:rsidRDefault="00011E53" w:rsidP="00011E53">
      <w:pPr>
        <w:pStyle w:val="ListParagraph"/>
        <w:numPr>
          <w:ilvl w:val="0"/>
          <w:numId w:val="11"/>
        </w:numPr>
        <w:spacing w:line="240" w:lineRule="auto"/>
        <w:ind w:right="2160"/>
        <w:rPr>
          <w:rFonts w:ascii="BentonSans" w:hAnsi="BentonSans"/>
          <w:sz w:val="20"/>
        </w:rPr>
      </w:pPr>
      <w:r>
        <w:rPr>
          <w:rFonts w:ascii="BentonSans" w:hAnsi="BentonSans"/>
          <w:b/>
          <w:sz w:val="20"/>
        </w:rPr>
        <w:t>Curricular and Co</w:t>
      </w:r>
      <w:r w:rsidR="00FF0FEE">
        <w:rPr>
          <w:rFonts w:ascii="BentonSans" w:hAnsi="BentonSans"/>
          <w:b/>
          <w:sz w:val="20"/>
        </w:rPr>
        <w:t>-</w:t>
      </w:r>
      <w:r>
        <w:rPr>
          <w:rFonts w:ascii="BentonSans" w:hAnsi="BentonSans"/>
          <w:b/>
          <w:sz w:val="20"/>
        </w:rPr>
        <w:t xml:space="preserve">curricular Transformation – </w:t>
      </w:r>
      <w:r>
        <w:rPr>
          <w:rFonts w:ascii="BentonSans" w:hAnsi="BentonSans"/>
          <w:sz w:val="20"/>
        </w:rPr>
        <w:t>Candidates will provide evidence to demonstrate the extent to which principles of multiculturalism, pluralism, equity, and diversity are currently incorporated into their instruction and the degree to which their curricular activities include diverse theories, research approaches, and cultural perspectives.</w:t>
      </w:r>
    </w:p>
    <w:p w14:paraId="0A2F2A2E" w14:textId="77777777" w:rsidR="00011E53" w:rsidRPr="00011E53" w:rsidRDefault="00011E53" w:rsidP="00011E53">
      <w:pPr>
        <w:pStyle w:val="ListParagraph"/>
        <w:numPr>
          <w:ilvl w:val="0"/>
          <w:numId w:val="11"/>
        </w:numPr>
        <w:spacing w:line="240" w:lineRule="auto"/>
        <w:ind w:right="2160"/>
        <w:rPr>
          <w:rFonts w:ascii="BentonSans" w:hAnsi="BentonSans"/>
          <w:sz w:val="20"/>
        </w:rPr>
      </w:pPr>
      <w:r>
        <w:rPr>
          <w:rFonts w:ascii="BentonSans" w:hAnsi="BentonSans"/>
          <w:b/>
          <w:sz w:val="20"/>
        </w:rPr>
        <w:t>Campus Climate –</w:t>
      </w:r>
      <w:r>
        <w:rPr>
          <w:rFonts w:ascii="BentonSans" w:hAnsi="BentonSans"/>
          <w:sz w:val="20"/>
        </w:rPr>
        <w:t xml:space="preserve"> Candidates will provide evidence to demonstrate their efforts in creating an inclusive and welcoming classroom environment for all students and members of the broader community and the degree to which the events, messages, symbols, values, etc., of the campus’s goals for the diversity are infused in their practice.</w:t>
      </w:r>
    </w:p>
    <w:p w14:paraId="4E71CAD3" w14:textId="77777777" w:rsidR="004D3F32" w:rsidRPr="00A66B6D" w:rsidRDefault="00854557" w:rsidP="00A66B6D">
      <w:pPr>
        <w:spacing w:after="0" w:line="240" w:lineRule="auto"/>
        <w:ind w:right="2160"/>
        <w:contextualSpacing/>
        <w:rPr>
          <w:rFonts w:ascii="BentonSans Black" w:hAnsi="BentonSans Black"/>
          <w:b/>
          <w:i/>
          <w:sz w:val="24"/>
        </w:rPr>
      </w:pPr>
      <w:r w:rsidRPr="009F4B6A">
        <w:rPr>
          <w:rFonts w:ascii="BentonSans Black" w:hAnsi="BentonSans Black"/>
          <w:b/>
          <w:i/>
          <w:sz w:val="24"/>
        </w:rPr>
        <w:t xml:space="preserve">Nomination </w:t>
      </w:r>
      <w:r w:rsidR="004D3F32" w:rsidRPr="009F4B6A">
        <w:rPr>
          <w:rFonts w:ascii="BentonSans Black" w:hAnsi="BentonSans Black"/>
          <w:b/>
          <w:i/>
          <w:sz w:val="24"/>
        </w:rPr>
        <w:t>Process</w:t>
      </w:r>
    </w:p>
    <w:p w14:paraId="7E7EEF9E" w14:textId="77777777" w:rsidR="005638E2" w:rsidRDefault="007D518E"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Any member of the campus community may serve as a nominator.</w:t>
      </w:r>
    </w:p>
    <w:p w14:paraId="66BB80F9" w14:textId="77777777" w:rsidR="007D518E" w:rsidRDefault="007D518E" w:rsidP="007D518E">
      <w:pPr>
        <w:pStyle w:val="ListParagraph"/>
        <w:numPr>
          <w:ilvl w:val="1"/>
          <w:numId w:val="1"/>
        </w:numPr>
        <w:spacing w:line="240" w:lineRule="auto"/>
        <w:ind w:right="2160"/>
        <w:rPr>
          <w:rFonts w:ascii="BentonSans" w:hAnsi="BentonSans"/>
          <w:sz w:val="20"/>
        </w:rPr>
      </w:pPr>
      <w:r>
        <w:rPr>
          <w:rFonts w:ascii="BentonSans" w:hAnsi="BentonSans"/>
          <w:sz w:val="20"/>
        </w:rPr>
        <w:t>Nominators are encouraged to prepare their nominations jointly with faculty and students.</w:t>
      </w:r>
    </w:p>
    <w:p w14:paraId="424FC4F9" w14:textId="77777777" w:rsidR="005638E2" w:rsidRDefault="005638E2" w:rsidP="002B4DAE">
      <w:pPr>
        <w:pStyle w:val="ListParagraph"/>
        <w:numPr>
          <w:ilvl w:val="0"/>
          <w:numId w:val="1"/>
        </w:numPr>
        <w:spacing w:after="0" w:line="240" w:lineRule="auto"/>
        <w:ind w:left="360" w:right="2160" w:hanging="180"/>
        <w:rPr>
          <w:rFonts w:ascii="BentonSans" w:hAnsi="BentonSans"/>
          <w:sz w:val="20"/>
        </w:rPr>
      </w:pPr>
      <w:r>
        <w:rPr>
          <w:rFonts w:ascii="BentonSans" w:hAnsi="BentonSans"/>
          <w:sz w:val="20"/>
        </w:rPr>
        <w:t>Compete electronic nomination form and upload re</w:t>
      </w:r>
      <w:r w:rsidR="005F575A">
        <w:rPr>
          <w:rFonts w:ascii="BentonSans" w:hAnsi="BentonSans"/>
          <w:sz w:val="20"/>
        </w:rPr>
        <w:t xml:space="preserve">quired documentation online at: </w:t>
      </w:r>
      <w:hyperlink r:id="rId8" w:history="1">
        <w:r w:rsidR="007D518E" w:rsidRPr="007D518E">
          <w:rPr>
            <w:rFonts w:ascii="BentonSans" w:hAnsi="BentonSans"/>
            <w:color w:val="0000FF"/>
            <w:sz w:val="20"/>
            <w:u w:val="single"/>
          </w:rPr>
          <w:t>https://academicaffairs.iupui.edu/Faculty-Affairs/Honors-Awards/IUPUI-Campus-Awards/ExcellenceInMulticulturalTeaching/</w:t>
        </w:r>
      </w:hyperlink>
    </w:p>
    <w:p w14:paraId="0944493F" w14:textId="77777777" w:rsidR="00034B50" w:rsidRDefault="00034B50" w:rsidP="002B4DAE">
      <w:pPr>
        <w:spacing w:after="0"/>
        <w:contextualSpacing/>
        <w:rPr>
          <w:rFonts w:ascii="BentonSans" w:hAnsi="BentonSans"/>
          <w:color w:val="A90533"/>
          <w:sz w:val="20"/>
        </w:rPr>
      </w:pPr>
    </w:p>
    <w:p w14:paraId="1BBA9FA0" w14:textId="77777777" w:rsidR="007D518E" w:rsidRDefault="007D518E">
      <w:pPr>
        <w:rPr>
          <w:rFonts w:ascii="BentonSans Black" w:hAnsi="BentonSans Black"/>
          <w:b/>
          <w:i/>
          <w:sz w:val="24"/>
        </w:rPr>
      </w:pPr>
      <w:r>
        <w:rPr>
          <w:rFonts w:ascii="BentonSans Black" w:hAnsi="BentonSans Black"/>
          <w:b/>
          <w:i/>
          <w:sz w:val="24"/>
        </w:rPr>
        <w:br w:type="page"/>
      </w:r>
    </w:p>
    <w:p w14:paraId="618A7745" w14:textId="77777777" w:rsidR="00EE7E4D" w:rsidRDefault="004D3F32" w:rsidP="00EE7E4D">
      <w:pPr>
        <w:spacing w:after="0"/>
        <w:rPr>
          <w:rFonts w:ascii="BentonSans" w:hAnsi="BentonSans"/>
          <w:sz w:val="20"/>
        </w:rPr>
      </w:pPr>
      <w:r w:rsidRPr="00A66B6D">
        <w:rPr>
          <w:rFonts w:ascii="BentonSans Black" w:hAnsi="BentonSans Black"/>
          <w:b/>
          <w:i/>
          <w:sz w:val="24"/>
        </w:rPr>
        <w:lastRenderedPageBreak/>
        <w:t>Documentation</w:t>
      </w:r>
      <w:r w:rsidR="007D518E">
        <w:rPr>
          <w:rFonts w:ascii="BentonSans Black" w:hAnsi="BentonSans Black"/>
          <w:b/>
          <w:i/>
          <w:sz w:val="24"/>
        </w:rPr>
        <w:br/>
      </w:r>
      <w:r w:rsidRPr="004D3F32">
        <w:rPr>
          <w:rFonts w:ascii="BentonSans" w:hAnsi="BentonSans"/>
          <w:sz w:val="20"/>
        </w:rPr>
        <w:t>All suppo</w:t>
      </w:r>
      <w:r>
        <w:rPr>
          <w:rFonts w:ascii="BentonSans" w:hAnsi="BentonSans"/>
          <w:sz w:val="20"/>
        </w:rPr>
        <w:t>rting documentation for the nomination must be submitted electronically and should include the following:</w:t>
      </w:r>
      <w:r w:rsidR="00EE7E4D">
        <w:rPr>
          <w:rFonts w:ascii="BentonSans" w:hAnsi="BentonSans"/>
          <w:sz w:val="20"/>
        </w:rPr>
        <w:br/>
      </w:r>
    </w:p>
    <w:p w14:paraId="180E6A1C" w14:textId="77777777" w:rsidR="007D518E" w:rsidRPr="00EE7E4D" w:rsidRDefault="005F575A" w:rsidP="00EE7E4D">
      <w:pPr>
        <w:pStyle w:val="ListParagraph"/>
        <w:numPr>
          <w:ilvl w:val="0"/>
          <w:numId w:val="1"/>
        </w:numPr>
        <w:spacing w:line="240" w:lineRule="auto"/>
        <w:ind w:left="360" w:right="2160" w:hanging="180"/>
        <w:rPr>
          <w:rFonts w:ascii="BentonSans" w:hAnsi="BentonSans"/>
          <w:sz w:val="20"/>
        </w:rPr>
      </w:pPr>
      <w:r w:rsidRPr="00EE7E4D">
        <w:rPr>
          <w:rFonts w:ascii="BentonSans" w:hAnsi="BentonSans"/>
          <w:b/>
          <w:sz w:val="20"/>
        </w:rPr>
        <w:t>Nomination letter:</w:t>
      </w:r>
      <w:r w:rsidRPr="00EE7E4D">
        <w:rPr>
          <w:rFonts w:ascii="BentonSans" w:hAnsi="BentonSans"/>
          <w:sz w:val="20"/>
        </w:rPr>
        <w:t xml:space="preserve"> </w:t>
      </w:r>
      <w:r w:rsidR="007D518E" w:rsidRPr="00EE7E4D">
        <w:rPr>
          <w:rFonts w:ascii="BentonSans" w:hAnsi="BentonSans"/>
          <w:sz w:val="20"/>
        </w:rPr>
        <w:t>A nomination letter demonstrating why the candidate being nominated makes a distinctive contribution.</w:t>
      </w:r>
    </w:p>
    <w:p w14:paraId="7C09780E" w14:textId="77777777" w:rsidR="005F575A" w:rsidRDefault="005F575A" w:rsidP="007D518E">
      <w:pPr>
        <w:pStyle w:val="ListParagraph"/>
        <w:numPr>
          <w:ilvl w:val="0"/>
          <w:numId w:val="1"/>
        </w:numPr>
        <w:spacing w:line="240" w:lineRule="auto"/>
        <w:ind w:left="360" w:right="2160" w:hanging="180"/>
        <w:rPr>
          <w:rFonts w:ascii="BentonSans" w:hAnsi="BentonSans"/>
          <w:sz w:val="20"/>
        </w:rPr>
      </w:pPr>
      <w:r w:rsidRPr="007D518E">
        <w:rPr>
          <w:rFonts w:ascii="BentonSans" w:hAnsi="BentonSans"/>
          <w:b/>
          <w:sz w:val="20"/>
        </w:rPr>
        <w:t>Internal letters of support:</w:t>
      </w:r>
      <w:r w:rsidRPr="007D518E">
        <w:rPr>
          <w:rFonts w:ascii="BentonSans" w:hAnsi="BentonSans"/>
          <w:sz w:val="20"/>
        </w:rPr>
        <w:t xml:space="preserve"> </w:t>
      </w:r>
      <w:r w:rsidRPr="007D518E">
        <w:rPr>
          <w:rFonts w:ascii="BentonSans" w:hAnsi="BentonSans"/>
          <w:i/>
          <w:sz w:val="20"/>
        </w:rPr>
        <w:t xml:space="preserve">No more than </w:t>
      </w:r>
      <w:r w:rsidR="007D518E">
        <w:rPr>
          <w:rFonts w:ascii="BentonSans" w:hAnsi="BentonSans"/>
          <w:i/>
          <w:sz w:val="20"/>
        </w:rPr>
        <w:t>six (6)</w:t>
      </w:r>
      <w:r w:rsidR="007D518E">
        <w:rPr>
          <w:rFonts w:ascii="BentonSans" w:hAnsi="BentonSans"/>
          <w:sz w:val="20"/>
        </w:rPr>
        <w:t xml:space="preserve"> letters of support from current and former students, faculty, and other academic colleagues.</w:t>
      </w:r>
    </w:p>
    <w:p w14:paraId="124FA0A8" w14:textId="77777777" w:rsidR="007D518E" w:rsidRDefault="007D518E" w:rsidP="007D518E">
      <w:pPr>
        <w:pStyle w:val="ListParagraph"/>
        <w:numPr>
          <w:ilvl w:val="1"/>
          <w:numId w:val="1"/>
        </w:numPr>
        <w:spacing w:line="240" w:lineRule="auto"/>
        <w:ind w:right="2160"/>
        <w:rPr>
          <w:rFonts w:ascii="BentonSans" w:hAnsi="BentonSans"/>
          <w:sz w:val="20"/>
        </w:rPr>
      </w:pPr>
      <w:r>
        <w:rPr>
          <w:rFonts w:ascii="BentonSans" w:hAnsi="BentonSans"/>
          <w:sz w:val="20"/>
        </w:rPr>
        <w:t>Each letter should be solicited and addressed to the Chancellor’s Award for Excellence in Multicultural Teaching Selection Committee.</w:t>
      </w:r>
    </w:p>
    <w:p w14:paraId="13D31258" w14:textId="77777777" w:rsidR="007D518E" w:rsidRDefault="007D518E" w:rsidP="007D518E">
      <w:pPr>
        <w:pStyle w:val="ListParagraph"/>
        <w:numPr>
          <w:ilvl w:val="1"/>
          <w:numId w:val="1"/>
        </w:numPr>
        <w:spacing w:line="240" w:lineRule="auto"/>
        <w:ind w:right="2160"/>
        <w:rPr>
          <w:rFonts w:ascii="BentonSans" w:hAnsi="BentonSans"/>
          <w:sz w:val="20"/>
        </w:rPr>
      </w:pPr>
      <w:r>
        <w:rPr>
          <w:rFonts w:ascii="BentonSans" w:hAnsi="BentonSans"/>
          <w:sz w:val="20"/>
        </w:rPr>
        <w:t>Letters should support the nomination letter.</w:t>
      </w:r>
    </w:p>
    <w:p w14:paraId="23736E1F" w14:textId="77777777" w:rsidR="007D518E" w:rsidRDefault="007D518E" w:rsidP="007D518E">
      <w:pPr>
        <w:pStyle w:val="ListParagraph"/>
        <w:numPr>
          <w:ilvl w:val="0"/>
          <w:numId w:val="1"/>
        </w:numPr>
        <w:spacing w:line="240" w:lineRule="auto"/>
        <w:ind w:left="360" w:right="2160" w:hanging="180"/>
        <w:rPr>
          <w:rFonts w:ascii="BentonSans" w:hAnsi="BentonSans"/>
          <w:sz w:val="20"/>
        </w:rPr>
      </w:pPr>
      <w:r>
        <w:rPr>
          <w:rFonts w:ascii="BentonSans" w:hAnsi="BentonSans"/>
          <w:b/>
          <w:sz w:val="20"/>
        </w:rPr>
        <w:t>Dossier:</w:t>
      </w:r>
      <w:r>
        <w:rPr>
          <w:rFonts w:ascii="BentonSans" w:hAnsi="BentonSans"/>
          <w:sz w:val="20"/>
        </w:rPr>
        <w:t xml:space="preserve"> Candidates should provide the nominator with an electronic dossier that includes the following:</w:t>
      </w:r>
    </w:p>
    <w:p w14:paraId="1E545EED" w14:textId="77777777" w:rsidR="007D518E" w:rsidRDefault="007D518E" w:rsidP="007D518E">
      <w:pPr>
        <w:pStyle w:val="ListParagraph"/>
        <w:numPr>
          <w:ilvl w:val="1"/>
          <w:numId w:val="1"/>
        </w:numPr>
        <w:spacing w:line="240" w:lineRule="auto"/>
        <w:ind w:right="2160"/>
        <w:rPr>
          <w:rFonts w:ascii="BentonSans" w:hAnsi="BentonSans"/>
          <w:sz w:val="20"/>
        </w:rPr>
      </w:pPr>
      <w:r>
        <w:rPr>
          <w:rFonts w:ascii="BentonSans" w:hAnsi="BentonSans"/>
          <w:b/>
          <w:sz w:val="20"/>
        </w:rPr>
        <w:t>Teaching philosophy statement:</w:t>
      </w:r>
      <w:r>
        <w:rPr>
          <w:rFonts w:ascii="BentonSans" w:hAnsi="BentonSans"/>
          <w:sz w:val="20"/>
        </w:rPr>
        <w:t xml:space="preserve"> A statement of teaching philosophy that outlines a reflection of their multicultural teaching practice, their goals and growth as a classroom instructor, as well as the perceived impact of their practice thus far (3-page limit)</w:t>
      </w:r>
    </w:p>
    <w:p w14:paraId="25CA5E66" w14:textId="77777777" w:rsidR="007D518E" w:rsidRDefault="007D518E" w:rsidP="007D518E">
      <w:pPr>
        <w:pStyle w:val="ListParagraph"/>
        <w:numPr>
          <w:ilvl w:val="1"/>
          <w:numId w:val="1"/>
        </w:numPr>
        <w:spacing w:line="240" w:lineRule="auto"/>
        <w:ind w:right="2160"/>
        <w:rPr>
          <w:rFonts w:ascii="BentonSans" w:hAnsi="BentonSans"/>
          <w:sz w:val="20"/>
        </w:rPr>
      </w:pPr>
      <w:r>
        <w:rPr>
          <w:rFonts w:ascii="BentonSans" w:hAnsi="BentonSans"/>
          <w:b/>
          <w:sz w:val="20"/>
        </w:rPr>
        <w:t>Abbreviated Curriculum Vitae:</w:t>
      </w:r>
      <w:r>
        <w:rPr>
          <w:rFonts w:ascii="BentonSans" w:hAnsi="BentonSans"/>
          <w:sz w:val="20"/>
        </w:rPr>
        <w:t xml:space="preserve"> An abbreviated curriculum vitae focusing on the candidate’s teaching career, teaching related research, and teaching activities.</w:t>
      </w:r>
    </w:p>
    <w:p w14:paraId="5F9440A6" w14:textId="77777777" w:rsidR="007D518E" w:rsidRDefault="007D518E" w:rsidP="007D518E">
      <w:pPr>
        <w:pStyle w:val="ListParagraph"/>
        <w:numPr>
          <w:ilvl w:val="1"/>
          <w:numId w:val="1"/>
        </w:numPr>
        <w:spacing w:line="240" w:lineRule="auto"/>
        <w:ind w:right="2160"/>
        <w:rPr>
          <w:rFonts w:ascii="BentonSans" w:hAnsi="BentonSans"/>
          <w:sz w:val="20"/>
        </w:rPr>
      </w:pPr>
      <w:r>
        <w:rPr>
          <w:rFonts w:ascii="BentonSans" w:hAnsi="BentonSans"/>
          <w:b/>
          <w:sz w:val="20"/>
        </w:rPr>
        <w:t xml:space="preserve">List </w:t>
      </w:r>
      <w:r w:rsidRPr="003D29F1">
        <w:rPr>
          <w:rFonts w:ascii="BentonSans" w:hAnsi="BentonSans"/>
          <w:b/>
          <w:sz w:val="20"/>
        </w:rPr>
        <w:t>of course</w:t>
      </w:r>
      <w:r w:rsidR="00E56FA1">
        <w:rPr>
          <w:rFonts w:ascii="BentonSans" w:hAnsi="BentonSans"/>
          <w:b/>
          <w:sz w:val="20"/>
        </w:rPr>
        <w:t>s</w:t>
      </w:r>
      <w:r w:rsidRPr="003D29F1">
        <w:rPr>
          <w:rFonts w:ascii="BentonSans" w:hAnsi="BentonSans"/>
          <w:b/>
          <w:sz w:val="20"/>
        </w:rPr>
        <w:t>:</w:t>
      </w:r>
      <w:r w:rsidRPr="003D29F1">
        <w:rPr>
          <w:rFonts w:ascii="BentonSans" w:hAnsi="BentonSans"/>
          <w:sz w:val="20"/>
        </w:rPr>
        <w:t xml:space="preserve"> A list of the courses taught by the faculty.</w:t>
      </w:r>
    </w:p>
    <w:p w14:paraId="55811917" w14:textId="77777777" w:rsidR="003D29F1" w:rsidRDefault="003D29F1" w:rsidP="007D518E">
      <w:pPr>
        <w:pStyle w:val="ListParagraph"/>
        <w:numPr>
          <w:ilvl w:val="1"/>
          <w:numId w:val="1"/>
        </w:numPr>
        <w:spacing w:line="240" w:lineRule="auto"/>
        <w:ind w:right="2160"/>
        <w:rPr>
          <w:rFonts w:ascii="BentonSans" w:hAnsi="BentonSans"/>
          <w:sz w:val="20"/>
        </w:rPr>
      </w:pPr>
      <w:r>
        <w:rPr>
          <w:rFonts w:ascii="BentonSans" w:hAnsi="BentonSans"/>
          <w:b/>
          <w:sz w:val="20"/>
        </w:rPr>
        <w:t>Summaries</w:t>
      </w:r>
      <w:r>
        <w:rPr>
          <w:rFonts w:ascii="BentonSans" w:hAnsi="BentonSans"/>
          <w:sz w:val="20"/>
        </w:rPr>
        <w:t>: Summaries of research or publications related to multicultural teaching. Submit abstracts if possible.</w:t>
      </w:r>
    </w:p>
    <w:p w14:paraId="54AC59B3" w14:textId="77777777" w:rsidR="003D29F1" w:rsidRDefault="003D29F1" w:rsidP="007D518E">
      <w:pPr>
        <w:pStyle w:val="ListParagraph"/>
        <w:numPr>
          <w:ilvl w:val="1"/>
          <w:numId w:val="1"/>
        </w:numPr>
        <w:spacing w:line="240" w:lineRule="auto"/>
        <w:ind w:right="2160"/>
        <w:rPr>
          <w:rFonts w:ascii="BentonSans" w:hAnsi="BentonSans"/>
          <w:sz w:val="20"/>
        </w:rPr>
      </w:pPr>
      <w:r>
        <w:rPr>
          <w:rFonts w:ascii="BentonSans" w:hAnsi="BentonSans"/>
          <w:b/>
          <w:sz w:val="20"/>
        </w:rPr>
        <w:t>Evidence</w:t>
      </w:r>
      <w:r w:rsidRPr="003D29F1">
        <w:rPr>
          <w:rFonts w:ascii="BentonSans" w:hAnsi="BentonSans"/>
          <w:sz w:val="20"/>
        </w:rPr>
        <w:t>:</w:t>
      </w:r>
    </w:p>
    <w:p w14:paraId="72FA19C4" w14:textId="77777777" w:rsidR="003D29F1" w:rsidRDefault="003D29F1" w:rsidP="003D29F1">
      <w:pPr>
        <w:pStyle w:val="ListParagraph"/>
        <w:numPr>
          <w:ilvl w:val="2"/>
          <w:numId w:val="1"/>
        </w:numPr>
        <w:spacing w:line="240" w:lineRule="auto"/>
        <w:ind w:right="2160"/>
        <w:rPr>
          <w:rFonts w:ascii="BentonSans" w:hAnsi="BentonSans"/>
          <w:sz w:val="20"/>
        </w:rPr>
      </w:pPr>
      <w:r>
        <w:rPr>
          <w:rFonts w:ascii="BentonSans" w:hAnsi="BentonSans"/>
          <w:sz w:val="20"/>
        </w:rPr>
        <w:t>Evidence of course or program development, including syllabi and other descriptions of innovative multicultural and internationalized curricular development efforts.</w:t>
      </w:r>
    </w:p>
    <w:p w14:paraId="7FBB6A10" w14:textId="77777777" w:rsidR="003D29F1" w:rsidRDefault="003D29F1" w:rsidP="003D29F1">
      <w:pPr>
        <w:pStyle w:val="ListParagraph"/>
        <w:numPr>
          <w:ilvl w:val="2"/>
          <w:numId w:val="1"/>
        </w:numPr>
        <w:spacing w:line="240" w:lineRule="auto"/>
        <w:ind w:right="2160"/>
        <w:rPr>
          <w:rFonts w:ascii="BentonSans" w:hAnsi="BentonSans"/>
          <w:sz w:val="20"/>
        </w:rPr>
      </w:pPr>
      <w:r>
        <w:rPr>
          <w:rFonts w:ascii="BentonSans" w:hAnsi="BentonSans"/>
          <w:sz w:val="20"/>
        </w:rPr>
        <w:t xml:space="preserve">Evidence of activities and leadership roles in multicultural teaching on </w:t>
      </w:r>
      <w:r w:rsidR="000D28B9">
        <w:rPr>
          <w:rFonts w:ascii="BentonSans" w:hAnsi="BentonSans"/>
          <w:sz w:val="20"/>
        </w:rPr>
        <w:t xml:space="preserve">the </w:t>
      </w:r>
      <w:r>
        <w:rPr>
          <w:rFonts w:ascii="BentonSans" w:hAnsi="BentonSans"/>
          <w:sz w:val="20"/>
        </w:rPr>
        <w:t>department, school, university, community, or national levels or any combination of these levels.</w:t>
      </w:r>
    </w:p>
    <w:p w14:paraId="53E0DD60" w14:textId="77777777" w:rsidR="003D29F1" w:rsidRDefault="003D29F1" w:rsidP="003D29F1">
      <w:pPr>
        <w:pStyle w:val="ListParagraph"/>
        <w:numPr>
          <w:ilvl w:val="2"/>
          <w:numId w:val="1"/>
        </w:numPr>
        <w:spacing w:line="240" w:lineRule="auto"/>
        <w:ind w:right="2160"/>
        <w:rPr>
          <w:rFonts w:ascii="BentonSans" w:hAnsi="BentonSans"/>
          <w:sz w:val="20"/>
        </w:rPr>
      </w:pPr>
      <w:r>
        <w:rPr>
          <w:rFonts w:ascii="BentonSans" w:hAnsi="BentonSans"/>
          <w:sz w:val="20"/>
        </w:rPr>
        <w:t>Evidence of professional development activities related to multicultural teaching within their discipline and/or higher education.</w:t>
      </w:r>
    </w:p>
    <w:p w14:paraId="74998590" w14:textId="77777777" w:rsidR="003D29F1" w:rsidRDefault="003D29F1" w:rsidP="003D29F1">
      <w:pPr>
        <w:pStyle w:val="ListParagraph"/>
        <w:numPr>
          <w:ilvl w:val="0"/>
          <w:numId w:val="1"/>
        </w:numPr>
        <w:spacing w:line="240" w:lineRule="auto"/>
        <w:ind w:left="360" w:right="2160" w:hanging="180"/>
        <w:rPr>
          <w:rFonts w:ascii="BentonSans" w:hAnsi="BentonSans"/>
          <w:sz w:val="20"/>
        </w:rPr>
      </w:pPr>
      <w:r>
        <w:rPr>
          <w:rFonts w:ascii="BentonSans" w:hAnsi="BentonSans"/>
          <w:b/>
          <w:sz w:val="20"/>
        </w:rPr>
        <w:t>Evaluations:</w:t>
      </w:r>
      <w:r>
        <w:rPr>
          <w:rFonts w:ascii="BentonSans" w:hAnsi="BentonSans"/>
          <w:sz w:val="20"/>
        </w:rPr>
        <w:t xml:space="preserve"> </w:t>
      </w:r>
      <w:r>
        <w:rPr>
          <w:rFonts w:ascii="BentonSans" w:hAnsi="BentonSans"/>
          <w:i/>
          <w:sz w:val="20"/>
        </w:rPr>
        <w:t xml:space="preserve"> No more than three (3)</w:t>
      </w:r>
      <w:r>
        <w:rPr>
          <w:rFonts w:ascii="BentonSans" w:hAnsi="BentonSans"/>
          <w:b/>
          <w:i/>
          <w:sz w:val="20"/>
        </w:rPr>
        <w:t xml:space="preserve"> </w:t>
      </w:r>
      <w:r>
        <w:rPr>
          <w:rFonts w:ascii="BentonSans" w:hAnsi="BentonSans"/>
          <w:sz w:val="20"/>
        </w:rPr>
        <w:t>evaluations by students, colleagues, and administrators from inside and outside the university, either solicited or unsolicited.</w:t>
      </w:r>
    </w:p>
    <w:p w14:paraId="40A5CF69" w14:textId="77777777" w:rsidR="003D29F1" w:rsidRDefault="003D29F1" w:rsidP="003D29F1">
      <w:pPr>
        <w:pStyle w:val="ListParagraph"/>
        <w:numPr>
          <w:ilvl w:val="1"/>
          <w:numId w:val="1"/>
        </w:numPr>
        <w:spacing w:line="240" w:lineRule="auto"/>
        <w:ind w:right="2160"/>
        <w:rPr>
          <w:rFonts w:ascii="BentonSans" w:hAnsi="BentonSans"/>
          <w:sz w:val="20"/>
        </w:rPr>
      </w:pPr>
      <w:r>
        <w:rPr>
          <w:rFonts w:ascii="BentonSans" w:hAnsi="BentonSans"/>
          <w:sz w:val="20"/>
        </w:rPr>
        <w:t>The method for obtaining the solicited evaluations should be accompanied by a brief explanation of the evaluator’s credentials. Explanations for all evaluations can be placed into one document OR can be uploaded as individual documents.</w:t>
      </w:r>
    </w:p>
    <w:p w14:paraId="3412D0C7" w14:textId="77777777" w:rsidR="006A25AE" w:rsidRPr="003D29F1" w:rsidRDefault="003D29F1" w:rsidP="003D29F1">
      <w:pPr>
        <w:pStyle w:val="ListParagraph"/>
        <w:numPr>
          <w:ilvl w:val="1"/>
          <w:numId w:val="1"/>
        </w:numPr>
        <w:spacing w:line="240" w:lineRule="auto"/>
        <w:ind w:right="2160"/>
        <w:rPr>
          <w:rFonts w:ascii="BentonSans" w:hAnsi="BentonSans"/>
          <w:sz w:val="20"/>
        </w:rPr>
      </w:pPr>
      <w:r>
        <w:rPr>
          <w:rFonts w:ascii="BentonSans" w:hAnsi="BentonSans"/>
          <w:sz w:val="20"/>
          <w:u w:val="single"/>
        </w:rPr>
        <w:t>NOTE:</w:t>
      </w:r>
      <w:r>
        <w:rPr>
          <w:rFonts w:ascii="BentonSans" w:hAnsi="BentonSans"/>
          <w:sz w:val="20"/>
        </w:rPr>
        <w:t xml:space="preserve"> Original files from evaluators should not be altered to include this information.</w:t>
      </w:r>
    </w:p>
    <w:p w14:paraId="50E02FC5" w14:textId="77777777" w:rsidR="008658DD" w:rsidRDefault="008658DD" w:rsidP="00015C4A">
      <w:pPr>
        <w:spacing w:after="0"/>
        <w:rPr>
          <w:rFonts w:ascii="BentonSans" w:hAnsi="BentonSans"/>
          <w:sz w:val="20"/>
        </w:rPr>
      </w:pPr>
      <w:r w:rsidRPr="008658DD">
        <w:rPr>
          <w:rFonts w:ascii="BentonSans" w:hAnsi="BentonSans"/>
          <w:sz w:val="20"/>
        </w:rPr>
        <w:t>Uploaded files should be in PDF format. If documentation is not currently available electronically, it can be scanned. The Center for Teaching and Learning, University Library Room 1125, can assist with this process.</w:t>
      </w:r>
    </w:p>
    <w:p w14:paraId="43956B5D" w14:textId="77777777" w:rsidR="00015C4A" w:rsidRDefault="006F2B0E" w:rsidP="00015C4A">
      <w:pPr>
        <w:rPr>
          <w:rFonts w:ascii="BentonSans" w:hAnsi="BentonSans"/>
          <w:sz w:val="20"/>
        </w:rPr>
      </w:pPr>
      <w:r>
        <w:rPr>
          <w:rFonts w:ascii="BentonSans" w:hAnsi="BentonSans"/>
          <w:sz w:val="20"/>
        </w:rPr>
        <w:br/>
      </w:r>
      <w:r w:rsidR="00015C4A">
        <w:rPr>
          <w:rFonts w:ascii="BentonSans" w:hAnsi="BentonSans"/>
          <w:sz w:val="20"/>
        </w:rPr>
        <w:t>In addition to the required documentation, please provide the following when completing the nomination form online:</w:t>
      </w:r>
    </w:p>
    <w:p w14:paraId="56449D9C" w14:textId="77777777" w:rsidR="00015C4A" w:rsidRPr="00015C4A" w:rsidRDefault="00015C4A" w:rsidP="00284129">
      <w:pPr>
        <w:pStyle w:val="ListParagraph"/>
        <w:numPr>
          <w:ilvl w:val="0"/>
          <w:numId w:val="1"/>
        </w:numPr>
        <w:spacing w:line="240" w:lineRule="auto"/>
        <w:ind w:left="360" w:right="2160" w:hanging="180"/>
        <w:rPr>
          <w:rFonts w:ascii="BentonSans" w:hAnsi="BentonSans"/>
          <w:b/>
          <w:sz w:val="20"/>
        </w:rPr>
      </w:pPr>
      <w:r w:rsidRPr="00015C4A">
        <w:rPr>
          <w:rFonts w:ascii="BentonSans" w:hAnsi="BentonSans"/>
          <w:b/>
          <w:sz w:val="20"/>
        </w:rPr>
        <w:t>Nominee Information</w:t>
      </w:r>
      <w:r>
        <w:rPr>
          <w:rFonts w:ascii="BentonSans" w:hAnsi="BentonSans"/>
          <w:b/>
          <w:sz w:val="20"/>
        </w:rPr>
        <w:t xml:space="preserve">: </w:t>
      </w:r>
      <w:r w:rsidRPr="00015C4A">
        <w:rPr>
          <w:rFonts w:ascii="BentonSans" w:hAnsi="BentonSans"/>
          <w:sz w:val="20"/>
        </w:rPr>
        <w:t>Firs</w:t>
      </w:r>
      <w:r w:rsidR="00395D2F">
        <w:rPr>
          <w:rFonts w:ascii="BentonSans" w:hAnsi="BentonSans"/>
          <w:sz w:val="20"/>
        </w:rPr>
        <w:t>t and last name; university ID#</w:t>
      </w:r>
      <w:r w:rsidRPr="00015C4A">
        <w:rPr>
          <w:rFonts w:ascii="BentonSans" w:hAnsi="BentonSans"/>
          <w:sz w:val="20"/>
        </w:rPr>
        <w:t xml:space="preserve">; </w:t>
      </w:r>
      <w:r w:rsidR="00EE7E4D">
        <w:rPr>
          <w:rFonts w:ascii="BentonSans" w:hAnsi="BentonSans"/>
          <w:sz w:val="20"/>
        </w:rPr>
        <w:t xml:space="preserve">rank; years of service; </w:t>
      </w:r>
      <w:r w:rsidRPr="00015C4A">
        <w:rPr>
          <w:rFonts w:ascii="BentonSans" w:hAnsi="BentonSans"/>
          <w:sz w:val="20"/>
        </w:rPr>
        <w:t>school; department; campus address; e-mail address; and phone number</w:t>
      </w:r>
    </w:p>
    <w:p w14:paraId="215F46CF" w14:textId="77777777" w:rsidR="00015C4A" w:rsidRPr="00EE7E4D" w:rsidRDefault="00015C4A" w:rsidP="00395D2F">
      <w:pPr>
        <w:pStyle w:val="ListParagraph"/>
        <w:numPr>
          <w:ilvl w:val="0"/>
          <w:numId w:val="1"/>
        </w:numPr>
        <w:spacing w:after="0" w:line="240" w:lineRule="auto"/>
        <w:ind w:left="360" w:right="2160" w:hanging="180"/>
        <w:rPr>
          <w:rFonts w:ascii="BentonSans" w:hAnsi="BentonSans"/>
          <w:b/>
          <w:sz w:val="20"/>
        </w:rPr>
      </w:pPr>
      <w:r>
        <w:rPr>
          <w:rFonts w:ascii="BentonSans" w:hAnsi="BentonSans"/>
          <w:b/>
          <w:sz w:val="20"/>
        </w:rPr>
        <w:t>Nominator Information:</w:t>
      </w:r>
      <w:r>
        <w:rPr>
          <w:rFonts w:ascii="BentonSans" w:hAnsi="BentonSans"/>
          <w:sz w:val="20"/>
        </w:rPr>
        <w:t xml:space="preserve"> </w:t>
      </w:r>
      <w:r w:rsidRPr="00015C4A">
        <w:rPr>
          <w:rFonts w:ascii="BentonSans" w:hAnsi="BentonSans"/>
          <w:sz w:val="20"/>
        </w:rPr>
        <w:t>First and last name; university ID#; school; department; campus address; e-mail address; and phone number</w:t>
      </w:r>
    </w:p>
    <w:p w14:paraId="5F2C4492" w14:textId="77777777" w:rsidR="00EE7E4D" w:rsidRDefault="00EE7E4D" w:rsidP="00EE7E4D">
      <w:pPr>
        <w:spacing w:after="0" w:line="240" w:lineRule="auto"/>
        <w:ind w:right="2160"/>
        <w:rPr>
          <w:rFonts w:ascii="BentonSans" w:hAnsi="BentonSans"/>
          <w:b/>
          <w:sz w:val="20"/>
        </w:rPr>
      </w:pPr>
    </w:p>
    <w:p w14:paraId="50C925E2" w14:textId="032423CA" w:rsidR="0082276C" w:rsidRPr="00F672D0" w:rsidRDefault="00EE7E4D" w:rsidP="00B733E3">
      <w:pPr>
        <w:spacing w:after="0" w:line="240" w:lineRule="auto"/>
        <w:ind w:right="2160"/>
        <w:rPr>
          <w:rFonts w:ascii="BentonSans" w:hAnsi="BentonSans"/>
          <w:sz w:val="20"/>
        </w:rPr>
      </w:pPr>
      <w:r>
        <w:rPr>
          <w:rFonts w:ascii="BentonSans" w:hAnsi="BentonSans"/>
          <w:sz w:val="20"/>
        </w:rPr>
        <w:t>NOTE: For jointly-prepared nominations, submit contact information for only one nominator. All other nominators can be accounted for at the end of the nomination letter.</w:t>
      </w:r>
    </w:p>
    <w:p w14:paraId="4FBF292A" w14:textId="77777777" w:rsidR="0082276C" w:rsidRDefault="0082276C" w:rsidP="00B733E3">
      <w:pPr>
        <w:spacing w:after="0" w:line="240" w:lineRule="auto"/>
        <w:ind w:right="2160"/>
        <w:contextualSpacing/>
        <w:rPr>
          <w:rFonts w:ascii="BentonSans" w:hAnsi="BentonSans"/>
          <w:b/>
          <w:sz w:val="20"/>
        </w:rPr>
      </w:pPr>
    </w:p>
    <w:p w14:paraId="648B82B0" w14:textId="77777777" w:rsidR="005D78A9" w:rsidRDefault="005D78A9" w:rsidP="0082276C">
      <w:pPr>
        <w:spacing w:after="0" w:line="240" w:lineRule="auto"/>
        <w:ind w:right="2160"/>
        <w:contextualSpacing/>
        <w:rPr>
          <w:rFonts w:ascii="BentonSans Black" w:hAnsi="BentonSans Black"/>
          <w:b/>
          <w:i/>
          <w:sz w:val="24"/>
        </w:rPr>
      </w:pPr>
    </w:p>
    <w:p w14:paraId="39E4C525" w14:textId="77777777" w:rsidR="005D78A9" w:rsidRDefault="005D78A9" w:rsidP="0082276C">
      <w:pPr>
        <w:spacing w:after="0" w:line="240" w:lineRule="auto"/>
        <w:ind w:right="2160"/>
        <w:contextualSpacing/>
        <w:rPr>
          <w:rFonts w:ascii="BentonSans Black" w:hAnsi="BentonSans Black"/>
          <w:b/>
          <w:i/>
          <w:sz w:val="24"/>
        </w:rPr>
      </w:pPr>
    </w:p>
    <w:p w14:paraId="01B70F9E" w14:textId="77777777" w:rsidR="005D78A9" w:rsidRDefault="005D78A9" w:rsidP="0082276C">
      <w:pPr>
        <w:spacing w:after="0" w:line="240" w:lineRule="auto"/>
        <w:ind w:right="2160"/>
        <w:contextualSpacing/>
        <w:rPr>
          <w:rFonts w:ascii="BentonSans Black" w:hAnsi="BentonSans Black"/>
          <w:b/>
          <w:i/>
          <w:sz w:val="24"/>
        </w:rPr>
      </w:pPr>
    </w:p>
    <w:p w14:paraId="0A960B08" w14:textId="77777777" w:rsidR="005D78A9" w:rsidRDefault="005D78A9" w:rsidP="0082276C">
      <w:pPr>
        <w:spacing w:after="0" w:line="240" w:lineRule="auto"/>
        <w:ind w:right="2160"/>
        <w:contextualSpacing/>
        <w:rPr>
          <w:rFonts w:ascii="BentonSans Black" w:hAnsi="BentonSans Black"/>
          <w:b/>
          <w:i/>
          <w:sz w:val="24"/>
        </w:rPr>
      </w:pPr>
    </w:p>
    <w:p w14:paraId="739B16D5" w14:textId="66DEC0C4" w:rsidR="0082276C" w:rsidRPr="00A66B6D" w:rsidRDefault="0082276C" w:rsidP="0082276C">
      <w:pPr>
        <w:spacing w:after="0" w:line="240" w:lineRule="auto"/>
        <w:ind w:right="2160"/>
        <w:contextualSpacing/>
        <w:rPr>
          <w:rFonts w:ascii="BentonSans Black" w:hAnsi="BentonSans Black"/>
          <w:b/>
          <w:i/>
          <w:sz w:val="24"/>
        </w:rPr>
      </w:pPr>
      <w:r w:rsidRPr="00A66B6D">
        <w:rPr>
          <w:rFonts w:ascii="BentonSans Black" w:hAnsi="BentonSans Black"/>
          <w:b/>
          <w:i/>
          <w:sz w:val="24"/>
        </w:rPr>
        <w:t>Longevity of Nomination</w:t>
      </w:r>
    </w:p>
    <w:p w14:paraId="1FC7DCC5" w14:textId="77777777" w:rsidR="0082276C" w:rsidRPr="00DE50C5" w:rsidRDefault="0082276C" w:rsidP="0082276C">
      <w:pPr>
        <w:spacing w:after="0" w:line="240" w:lineRule="auto"/>
        <w:ind w:right="2160"/>
        <w:rPr>
          <w:rFonts w:ascii="BentonSans" w:hAnsi="BentonSans"/>
          <w:sz w:val="20"/>
        </w:rPr>
      </w:pPr>
      <w:r w:rsidRPr="00DE50C5">
        <w:rPr>
          <w:rFonts w:ascii="BentonSans" w:hAnsi="BentonSans"/>
          <w:sz w:val="20"/>
        </w:rPr>
        <w:t>Nominees are eligible to be nominated for up to three successive years. Nominees who elect to resubmit are encouraged to update the</w:t>
      </w:r>
      <w:r>
        <w:rPr>
          <w:rFonts w:ascii="BentonSans" w:hAnsi="BentonSans"/>
          <w:sz w:val="20"/>
        </w:rPr>
        <w:t>ir submissions.</w:t>
      </w:r>
      <w:r w:rsidRPr="00DE50C5">
        <w:rPr>
          <w:rFonts w:ascii="BentonSans" w:hAnsi="BentonSans"/>
          <w:sz w:val="20"/>
        </w:rPr>
        <w:t xml:space="preserve"> </w:t>
      </w:r>
    </w:p>
    <w:p w14:paraId="516D40EA" w14:textId="77777777" w:rsidR="0082276C" w:rsidRDefault="0082276C" w:rsidP="0082276C">
      <w:pPr>
        <w:pStyle w:val="ListParagraph"/>
        <w:numPr>
          <w:ilvl w:val="0"/>
          <w:numId w:val="1"/>
        </w:numPr>
        <w:spacing w:line="240" w:lineRule="auto"/>
        <w:ind w:left="360" w:right="2160" w:hanging="180"/>
        <w:rPr>
          <w:rFonts w:ascii="BentonSans" w:hAnsi="BentonSans"/>
          <w:sz w:val="20"/>
        </w:rPr>
      </w:pPr>
      <w:r>
        <w:rPr>
          <w:rFonts w:ascii="BentonSans" w:hAnsi="BentonSans"/>
          <w:b/>
          <w:sz w:val="20"/>
        </w:rPr>
        <w:t xml:space="preserve">Reconsideration Process: </w:t>
      </w:r>
      <w:r>
        <w:rPr>
          <w:rFonts w:ascii="BentonSans" w:hAnsi="BentonSans"/>
          <w:sz w:val="20"/>
        </w:rPr>
        <w:t>C</w:t>
      </w:r>
      <w:r w:rsidRPr="00B733E3">
        <w:rPr>
          <w:rFonts w:ascii="BentonSans" w:hAnsi="BentonSans"/>
          <w:sz w:val="20"/>
        </w:rPr>
        <w:t>andidates</w:t>
      </w:r>
      <w:r>
        <w:rPr>
          <w:rFonts w:ascii="BentonSans" w:hAnsi="BentonSans"/>
          <w:sz w:val="20"/>
        </w:rPr>
        <w:t xml:space="preserve"> during the three years following their initial nomination year</w:t>
      </w:r>
      <w:r w:rsidRPr="00B733E3">
        <w:rPr>
          <w:rFonts w:ascii="BentonSans" w:hAnsi="BentonSans"/>
          <w:sz w:val="20"/>
        </w:rPr>
        <w:t xml:space="preserve"> will be given an opportunity to update their nomination folder each successive year</w:t>
      </w:r>
      <w:r>
        <w:rPr>
          <w:rFonts w:ascii="BentonSans" w:hAnsi="BentonSans"/>
          <w:sz w:val="20"/>
        </w:rPr>
        <w:t>.</w:t>
      </w:r>
    </w:p>
    <w:p w14:paraId="6760388E" w14:textId="77777777" w:rsidR="0082276C" w:rsidRPr="00F9638E" w:rsidRDefault="0082276C" w:rsidP="0082276C">
      <w:pPr>
        <w:pStyle w:val="ListParagraph"/>
        <w:numPr>
          <w:ilvl w:val="1"/>
          <w:numId w:val="1"/>
        </w:numPr>
        <w:spacing w:line="240" w:lineRule="auto"/>
        <w:ind w:left="1080" w:right="2160"/>
        <w:rPr>
          <w:rFonts w:ascii="BentonSans" w:hAnsi="BentonSans"/>
          <w:sz w:val="20"/>
        </w:rPr>
      </w:pPr>
      <w:r>
        <w:rPr>
          <w:rFonts w:ascii="BentonSans" w:hAnsi="BentonSans"/>
          <w:sz w:val="20"/>
        </w:rPr>
        <w:t xml:space="preserve">Candidates will be asked to submit all their documentation into the online nomination form, online at: </w:t>
      </w:r>
      <w:r>
        <w:rPr>
          <w:rFonts w:ascii="BentonSans" w:hAnsi="BentonSans"/>
          <w:sz w:val="20"/>
        </w:rPr>
        <w:br/>
      </w:r>
      <w:hyperlink r:id="rId9" w:history="1">
        <w:r w:rsidRPr="007D518E">
          <w:rPr>
            <w:rFonts w:ascii="BentonSans" w:hAnsi="BentonSans"/>
            <w:color w:val="0000FF"/>
            <w:sz w:val="20"/>
            <w:u w:val="single"/>
          </w:rPr>
          <w:t>https://academicaffairs.iupui.edu/Faculty-Affairs/Honors-Awards/IUPUI-Campus-Awards/ExcellenceInMulticulturalTeaching/</w:t>
        </w:r>
      </w:hyperlink>
    </w:p>
    <w:p w14:paraId="7166A0D6" w14:textId="77777777" w:rsidR="0082276C" w:rsidRDefault="0082276C" w:rsidP="0082276C">
      <w:pPr>
        <w:spacing w:after="0"/>
        <w:rPr>
          <w:rFonts w:ascii="BentonSans" w:hAnsi="BentonSans"/>
          <w:b/>
          <w:sz w:val="20"/>
        </w:rPr>
      </w:pPr>
    </w:p>
    <w:p w14:paraId="0935183F" w14:textId="612884C0" w:rsidR="0082276C" w:rsidRPr="0082276C" w:rsidRDefault="0082276C" w:rsidP="0082276C">
      <w:pPr>
        <w:spacing w:after="0"/>
        <w:rPr>
          <w:rFonts w:ascii="BentonSans" w:hAnsi="BentonSans"/>
          <w:sz w:val="20"/>
        </w:rPr>
      </w:pPr>
      <w:r w:rsidRPr="0082276C">
        <w:rPr>
          <w:rFonts w:ascii="BentonSans" w:hAnsi="BentonSans"/>
          <w:b/>
          <w:sz w:val="20"/>
        </w:rPr>
        <w:t>Nomination Deadline</w:t>
      </w:r>
      <w:r w:rsidRPr="0082276C">
        <w:rPr>
          <w:rFonts w:ascii="BentonSans" w:hAnsi="BentonSans"/>
          <w:sz w:val="20"/>
        </w:rPr>
        <w:t xml:space="preserve">: Nominations must be submitted online no later than </w:t>
      </w:r>
      <w:r w:rsidR="00491018" w:rsidRPr="00491018">
        <w:rPr>
          <w:rFonts w:ascii="BentonSans" w:hAnsi="BentonSans"/>
          <w:b/>
          <w:i/>
          <w:color w:val="A90533"/>
          <w:sz w:val="20"/>
        </w:rPr>
        <w:t>mid</w:t>
      </w:r>
      <w:r w:rsidR="00E710EC">
        <w:rPr>
          <w:rFonts w:ascii="BentonSans" w:hAnsi="BentonSans"/>
          <w:b/>
          <w:i/>
          <w:color w:val="A90533"/>
          <w:sz w:val="20"/>
        </w:rPr>
        <w:t>night on Sunday, January 8, 2023</w:t>
      </w:r>
      <w:r w:rsidR="00491018" w:rsidRPr="00491018">
        <w:rPr>
          <w:rFonts w:ascii="BentonSans" w:hAnsi="BentonSans"/>
          <w:b/>
          <w:i/>
          <w:color w:val="A90533"/>
          <w:sz w:val="20"/>
        </w:rPr>
        <w:t>.</w:t>
      </w:r>
    </w:p>
    <w:p w14:paraId="54EFEEF2" w14:textId="77777777" w:rsidR="0082276C" w:rsidRDefault="0082276C" w:rsidP="00B733E3">
      <w:pPr>
        <w:spacing w:after="0" w:line="240" w:lineRule="auto"/>
        <w:ind w:right="2160"/>
        <w:contextualSpacing/>
        <w:rPr>
          <w:rFonts w:ascii="BentonSans" w:hAnsi="BentonSans"/>
          <w:b/>
          <w:sz w:val="20"/>
        </w:rPr>
      </w:pPr>
    </w:p>
    <w:p w14:paraId="13AE8D63" w14:textId="77777777" w:rsidR="00B733E3" w:rsidRPr="00A66B6D" w:rsidRDefault="00B733E3" w:rsidP="00B733E3">
      <w:pPr>
        <w:spacing w:after="0" w:line="240" w:lineRule="auto"/>
        <w:ind w:right="2160"/>
        <w:contextualSpacing/>
        <w:rPr>
          <w:rFonts w:ascii="BentonSans Black" w:hAnsi="BentonSans Black"/>
          <w:b/>
          <w:i/>
          <w:sz w:val="24"/>
        </w:rPr>
      </w:pPr>
      <w:r w:rsidRPr="00A66B6D">
        <w:rPr>
          <w:rFonts w:ascii="BentonSans Black" w:hAnsi="BentonSans Black"/>
          <w:b/>
          <w:i/>
          <w:sz w:val="24"/>
        </w:rPr>
        <w:t>Selection Process</w:t>
      </w:r>
    </w:p>
    <w:p w14:paraId="2A72CFC8" w14:textId="77777777" w:rsidR="009049D4" w:rsidRDefault="009049D4" w:rsidP="002B4DAE">
      <w:pPr>
        <w:spacing w:after="0" w:line="240" w:lineRule="auto"/>
        <w:ind w:right="2160"/>
        <w:rPr>
          <w:rFonts w:ascii="BentonSans" w:hAnsi="BentonSans"/>
          <w:sz w:val="20"/>
        </w:rPr>
      </w:pPr>
      <w:r>
        <w:rPr>
          <w:rFonts w:ascii="BentonSans" w:hAnsi="BentonSans"/>
          <w:sz w:val="20"/>
        </w:rPr>
        <w:t xml:space="preserve">The Chancellor has the right to select members of the review committee which shall include past winners of this award, </w:t>
      </w:r>
      <w:r w:rsidR="00510E0B">
        <w:rPr>
          <w:rFonts w:ascii="BentonSans" w:hAnsi="BentonSans"/>
          <w:sz w:val="20"/>
        </w:rPr>
        <w:t xml:space="preserve">a representative of the </w:t>
      </w:r>
      <w:r w:rsidR="00510E0B" w:rsidRPr="00510E0B">
        <w:rPr>
          <w:rFonts w:ascii="BentonSans" w:hAnsi="BentonSans"/>
          <w:sz w:val="20"/>
        </w:rPr>
        <w:t>Multicultural Pedagogy Research Group</w:t>
      </w:r>
      <w:r w:rsidR="00510E0B">
        <w:rPr>
          <w:rFonts w:ascii="BentonSans" w:hAnsi="BentonSans"/>
          <w:sz w:val="20"/>
        </w:rPr>
        <w:t xml:space="preserve">, </w:t>
      </w:r>
      <w:r>
        <w:rPr>
          <w:rFonts w:ascii="BentonSans" w:hAnsi="BentonSans"/>
          <w:sz w:val="20"/>
        </w:rPr>
        <w:t>a Chancellor’ s Professor, a Chancellor’s Excellence in Teaching Award recipient, a FACET representative, and a representative from International Affairs.</w:t>
      </w:r>
    </w:p>
    <w:p w14:paraId="1199E3B5" w14:textId="77777777" w:rsidR="002B4DAE" w:rsidRDefault="002B4DAE" w:rsidP="002B4DAE">
      <w:pPr>
        <w:spacing w:after="0" w:line="240" w:lineRule="auto"/>
        <w:ind w:right="2160"/>
        <w:rPr>
          <w:rFonts w:ascii="BentonSans" w:hAnsi="BentonSans"/>
          <w:sz w:val="20"/>
        </w:rPr>
      </w:pPr>
    </w:p>
    <w:p w14:paraId="57C14522" w14:textId="44EB6D6A" w:rsidR="007226FB" w:rsidRDefault="007226FB" w:rsidP="002B4DAE">
      <w:pPr>
        <w:spacing w:after="0" w:line="240" w:lineRule="auto"/>
        <w:ind w:right="2160"/>
        <w:rPr>
          <w:rFonts w:ascii="BentonSans" w:hAnsi="BentonSans"/>
          <w:sz w:val="20"/>
        </w:rPr>
      </w:pPr>
      <w:r>
        <w:rPr>
          <w:rFonts w:ascii="BentonSans" w:hAnsi="BentonSans"/>
          <w:sz w:val="20"/>
        </w:rPr>
        <w:t xml:space="preserve">Successful candidates will be honored at the Chancellor’s Academic Honors Convocation held on </w:t>
      </w:r>
      <w:r w:rsidR="00E710EC">
        <w:rPr>
          <w:rFonts w:ascii="BentonSans" w:hAnsi="BentonSans"/>
          <w:b/>
          <w:sz w:val="20"/>
        </w:rPr>
        <w:t xml:space="preserve">Thursday, April </w:t>
      </w:r>
      <w:r w:rsidR="00617E61">
        <w:rPr>
          <w:rFonts w:ascii="BentonSans" w:hAnsi="BentonSans"/>
          <w:b/>
          <w:sz w:val="20"/>
        </w:rPr>
        <w:t>18</w:t>
      </w:r>
      <w:r w:rsidR="00E710EC">
        <w:rPr>
          <w:rFonts w:ascii="BentonSans" w:hAnsi="BentonSans"/>
          <w:b/>
          <w:sz w:val="20"/>
        </w:rPr>
        <w:t>, 202</w:t>
      </w:r>
      <w:r w:rsidR="00617E61">
        <w:rPr>
          <w:rFonts w:ascii="BentonSans" w:hAnsi="BentonSans"/>
          <w:b/>
          <w:sz w:val="20"/>
        </w:rPr>
        <w:t>4</w:t>
      </w:r>
      <w:r w:rsidR="00E710EC">
        <w:rPr>
          <w:rFonts w:ascii="BentonSans" w:hAnsi="BentonSans"/>
          <w:b/>
          <w:sz w:val="20"/>
        </w:rPr>
        <w:t>, at 3 p.m. in the Hine Hall Auditorium</w:t>
      </w:r>
      <w:r>
        <w:rPr>
          <w:rFonts w:ascii="BentonSans" w:hAnsi="BentonSans"/>
          <w:sz w:val="20"/>
        </w:rPr>
        <w:t>.</w:t>
      </w:r>
    </w:p>
    <w:p w14:paraId="2C8613E7" w14:textId="77777777" w:rsidR="007226FB" w:rsidRDefault="007226FB" w:rsidP="007226FB">
      <w:pPr>
        <w:spacing w:after="0" w:line="240" w:lineRule="auto"/>
        <w:ind w:right="2160"/>
        <w:rPr>
          <w:rFonts w:ascii="BentonSans" w:hAnsi="BentonSans"/>
          <w:sz w:val="20"/>
        </w:rPr>
      </w:pPr>
    </w:p>
    <w:p w14:paraId="2EB643A2" w14:textId="77777777" w:rsidR="002B4DAE" w:rsidRDefault="002B4DAE" w:rsidP="007226FB">
      <w:pPr>
        <w:spacing w:after="0" w:line="240" w:lineRule="auto"/>
        <w:ind w:right="2160"/>
        <w:contextualSpacing/>
        <w:rPr>
          <w:rFonts w:ascii="BentonSans Black" w:hAnsi="BentonSans Black"/>
          <w:b/>
          <w:i/>
          <w:sz w:val="24"/>
        </w:rPr>
      </w:pPr>
    </w:p>
    <w:p w14:paraId="214D78F7" w14:textId="77777777" w:rsidR="007F3839" w:rsidRDefault="007F3839" w:rsidP="007226FB">
      <w:pPr>
        <w:spacing w:after="0" w:line="240" w:lineRule="auto"/>
        <w:ind w:right="2160"/>
        <w:contextualSpacing/>
        <w:rPr>
          <w:rFonts w:ascii="BentonSans Black" w:hAnsi="BentonSans Black"/>
          <w:b/>
          <w:i/>
          <w:sz w:val="24"/>
        </w:rPr>
      </w:pPr>
    </w:p>
    <w:p w14:paraId="342670C6" w14:textId="77777777" w:rsidR="002B4DAE" w:rsidRDefault="002B4DAE" w:rsidP="007226FB">
      <w:pPr>
        <w:spacing w:after="0" w:line="240" w:lineRule="auto"/>
        <w:ind w:right="2160"/>
        <w:contextualSpacing/>
        <w:rPr>
          <w:rFonts w:ascii="BentonSans Black" w:hAnsi="BentonSans Black"/>
          <w:b/>
          <w:i/>
          <w:sz w:val="24"/>
        </w:rPr>
      </w:pPr>
    </w:p>
    <w:p w14:paraId="41C13BFD" w14:textId="77777777" w:rsidR="002B4DAE" w:rsidRDefault="002B4DAE" w:rsidP="007226FB">
      <w:pPr>
        <w:spacing w:after="0" w:line="240" w:lineRule="auto"/>
        <w:ind w:right="2160"/>
        <w:contextualSpacing/>
        <w:rPr>
          <w:rFonts w:ascii="BentonSans Black" w:hAnsi="BentonSans Black"/>
          <w:b/>
          <w:i/>
          <w:sz w:val="24"/>
        </w:rPr>
      </w:pPr>
    </w:p>
    <w:p w14:paraId="2D272D81" w14:textId="77777777" w:rsidR="002B4DAE" w:rsidRDefault="002B4DAE" w:rsidP="007226FB">
      <w:pPr>
        <w:spacing w:after="0" w:line="240" w:lineRule="auto"/>
        <w:ind w:right="2160"/>
        <w:contextualSpacing/>
        <w:rPr>
          <w:rFonts w:ascii="BentonSans Black" w:hAnsi="BentonSans Black"/>
          <w:b/>
          <w:i/>
          <w:sz w:val="24"/>
        </w:rPr>
      </w:pPr>
    </w:p>
    <w:p w14:paraId="53098A79" w14:textId="77777777" w:rsidR="002B4DAE" w:rsidRDefault="002B4DAE" w:rsidP="007226FB">
      <w:pPr>
        <w:spacing w:after="0" w:line="240" w:lineRule="auto"/>
        <w:ind w:right="2160"/>
        <w:contextualSpacing/>
        <w:rPr>
          <w:rFonts w:ascii="BentonSans Black" w:hAnsi="BentonSans Black"/>
          <w:b/>
          <w:i/>
          <w:sz w:val="24"/>
        </w:rPr>
      </w:pPr>
    </w:p>
    <w:p w14:paraId="30123147" w14:textId="77777777" w:rsidR="002B4DAE" w:rsidRDefault="002B4DAE" w:rsidP="007226FB">
      <w:pPr>
        <w:spacing w:after="0" w:line="240" w:lineRule="auto"/>
        <w:ind w:right="2160"/>
        <w:contextualSpacing/>
        <w:rPr>
          <w:rFonts w:ascii="BentonSans Black" w:hAnsi="BentonSans Black"/>
          <w:b/>
          <w:i/>
          <w:sz w:val="24"/>
        </w:rPr>
      </w:pPr>
    </w:p>
    <w:p w14:paraId="44F94B28" w14:textId="77777777" w:rsidR="002B4DAE" w:rsidRDefault="002B4DAE" w:rsidP="007226FB">
      <w:pPr>
        <w:spacing w:after="0" w:line="240" w:lineRule="auto"/>
        <w:ind w:right="2160"/>
        <w:contextualSpacing/>
        <w:rPr>
          <w:rFonts w:ascii="BentonSans Black" w:hAnsi="BentonSans Black"/>
          <w:b/>
          <w:i/>
          <w:sz w:val="24"/>
        </w:rPr>
      </w:pPr>
    </w:p>
    <w:p w14:paraId="2AC5199F" w14:textId="77777777" w:rsidR="002B4DAE" w:rsidRDefault="002B4DAE" w:rsidP="007226FB">
      <w:pPr>
        <w:spacing w:after="0" w:line="240" w:lineRule="auto"/>
        <w:ind w:right="2160"/>
        <w:contextualSpacing/>
        <w:rPr>
          <w:rFonts w:ascii="BentonSans Black" w:hAnsi="BentonSans Black"/>
          <w:b/>
          <w:i/>
          <w:sz w:val="24"/>
        </w:rPr>
      </w:pPr>
    </w:p>
    <w:p w14:paraId="6674A54D" w14:textId="77777777" w:rsidR="002B4DAE" w:rsidRDefault="002B4DAE" w:rsidP="007226FB">
      <w:pPr>
        <w:spacing w:after="0" w:line="240" w:lineRule="auto"/>
        <w:ind w:right="2160"/>
        <w:contextualSpacing/>
        <w:rPr>
          <w:rFonts w:ascii="BentonSans Black" w:hAnsi="BentonSans Black"/>
          <w:b/>
          <w:i/>
          <w:sz w:val="24"/>
        </w:rPr>
      </w:pPr>
    </w:p>
    <w:p w14:paraId="40874E8A" w14:textId="7E3E2546" w:rsidR="008D6B4B" w:rsidRDefault="008D6B4B" w:rsidP="007226FB">
      <w:pPr>
        <w:spacing w:after="0" w:line="240" w:lineRule="auto"/>
        <w:ind w:right="2160"/>
        <w:contextualSpacing/>
        <w:rPr>
          <w:rFonts w:ascii="BentonSans Black" w:hAnsi="BentonSans Black"/>
          <w:b/>
          <w:i/>
          <w:sz w:val="24"/>
        </w:rPr>
      </w:pPr>
    </w:p>
    <w:p w14:paraId="21DCD954" w14:textId="77777777" w:rsidR="00AF533A" w:rsidRDefault="00AF533A" w:rsidP="007226FB">
      <w:pPr>
        <w:spacing w:after="0" w:line="240" w:lineRule="auto"/>
        <w:ind w:right="2160"/>
        <w:contextualSpacing/>
        <w:rPr>
          <w:rFonts w:ascii="BentonSans Black" w:hAnsi="BentonSans Black"/>
          <w:b/>
          <w:i/>
          <w:sz w:val="24"/>
        </w:rPr>
      </w:pPr>
    </w:p>
    <w:p w14:paraId="308A3326" w14:textId="77777777" w:rsidR="00AF533A" w:rsidRDefault="00AF533A" w:rsidP="007226FB">
      <w:pPr>
        <w:spacing w:after="0" w:line="240" w:lineRule="auto"/>
        <w:ind w:right="2160"/>
        <w:contextualSpacing/>
        <w:rPr>
          <w:rFonts w:ascii="BentonSans Black" w:hAnsi="BentonSans Black"/>
          <w:b/>
          <w:i/>
          <w:sz w:val="24"/>
        </w:rPr>
      </w:pPr>
    </w:p>
    <w:p w14:paraId="40D90528" w14:textId="77777777" w:rsidR="006F2B0E" w:rsidRDefault="006F2B0E" w:rsidP="007226FB">
      <w:pPr>
        <w:spacing w:after="0" w:line="240" w:lineRule="auto"/>
        <w:ind w:right="2160"/>
        <w:contextualSpacing/>
        <w:rPr>
          <w:rFonts w:ascii="BentonSans Black" w:hAnsi="BentonSans Black"/>
          <w:b/>
          <w:i/>
          <w:sz w:val="24"/>
        </w:rPr>
      </w:pPr>
    </w:p>
    <w:p w14:paraId="60A7ACE4" w14:textId="77777777" w:rsidR="006F2B0E" w:rsidRDefault="006F2B0E" w:rsidP="007226FB">
      <w:pPr>
        <w:spacing w:after="0" w:line="240" w:lineRule="auto"/>
        <w:ind w:right="2160"/>
        <w:contextualSpacing/>
        <w:rPr>
          <w:rFonts w:ascii="BentonSans Black" w:hAnsi="BentonSans Black"/>
          <w:b/>
          <w:i/>
          <w:sz w:val="24"/>
        </w:rPr>
      </w:pPr>
    </w:p>
    <w:p w14:paraId="1BA08D1C" w14:textId="77777777" w:rsidR="006F2B0E" w:rsidRDefault="006F2B0E" w:rsidP="007226FB">
      <w:pPr>
        <w:spacing w:after="0" w:line="240" w:lineRule="auto"/>
        <w:ind w:right="2160"/>
        <w:contextualSpacing/>
        <w:rPr>
          <w:rFonts w:ascii="BentonSans Black" w:hAnsi="BentonSans Black"/>
          <w:b/>
          <w:i/>
          <w:sz w:val="24"/>
        </w:rPr>
      </w:pPr>
    </w:p>
    <w:p w14:paraId="79521C52" w14:textId="77777777" w:rsidR="006F2B0E" w:rsidRDefault="006F2B0E" w:rsidP="007226FB">
      <w:pPr>
        <w:spacing w:after="0" w:line="240" w:lineRule="auto"/>
        <w:ind w:right="2160"/>
        <w:contextualSpacing/>
        <w:rPr>
          <w:rFonts w:ascii="BentonSans Black" w:hAnsi="BentonSans Black"/>
          <w:b/>
          <w:i/>
          <w:sz w:val="24"/>
        </w:rPr>
      </w:pPr>
    </w:p>
    <w:p w14:paraId="5E157BFC" w14:textId="61F94A58" w:rsidR="006F2B0E" w:rsidRDefault="006F2B0E" w:rsidP="007226FB">
      <w:pPr>
        <w:spacing w:after="0" w:line="240" w:lineRule="auto"/>
        <w:ind w:right="2160"/>
        <w:contextualSpacing/>
        <w:rPr>
          <w:rFonts w:ascii="BentonSans Black" w:hAnsi="BentonSans Black"/>
          <w:b/>
          <w:i/>
          <w:sz w:val="24"/>
        </w:rPr>
      </w:pPr>
    </w:p>
    <w:p w14:paraId="33A5FA32" w14:textId="77777777" w:rsidR="00491018" w:rsidRDefault="00491018" w:rsidP="007226FB">
      <w:pPr>
        <w:spacing w:after="0" w:line="240" w:lineRule="auto"/>
        <w:ind w:right="2160"/>
        <w:contextualSpacing/>
        <w:rPr>
          <w:rFonts w:ascii="BentonSans Black" w:hAnsi="BentonSans Black"/>
          <w:b/>
          <w:i/>
          <w:sz w:val="24"/>
        </w:rPr>
      </w:pPr>
    </w:p>
    <w:p w14:paraId="794258AC" w14:textId="77777777" w:rsidR="006F2B0E" w:rsidRDefault="006F2B0E" w:rsidP="007226FB">
      <w:pPr>
        <w:spacing w:after="0" w:line="240" w:lineRule="auto"/>
        <w:ind w:right="2160"/>
        <w:contextualSpacing/>
        <w:rPr>
          <w:rFonts w:ascii="BentonSans Black" w:hAnsi="BentonSans Black"/>
          <w:b/>
          <w:i/>
          <w:sz w:val="24"/>
        </w:rPr>
      </w:pPr>
    </w:p>
    <w:p w14:paraId="0150AE6E" w14:textId="77777777" w:rsidR="006F2B0E" w:rsidRDefault="006F2B0E" w:rsidP="007226FB">
      <w:pPr>
        <w:spacing w:after="0" w:line="240" w:lineRule="auto"/>
        <w:ind w:right="2160"/>
        <w:contextualSpacing/>
        <w:rPr>
          <w:rFonts w:ascii="BentonSans Black" w:hAnsi="BentonSans Black"/>
          <w:b/>
          <w:i/>
          <w:sz w:val="24"/>
        </w:rPr>
      </w:pPr>
    </w:p>
    <w:p w14:paraId="0F4073D4" w14:textId="77777777" w:rsidR="0082276C" w:rsidRDefault="0082276C" w:rsidP="007226FB">
      <w:pPr>
        <w:spacing w:after="0" w:line="240" w:lineRule="auto"/>
        <w:ind w:right="2160"/>
        <w:contextualSpacing/>
        <w:rPr>
          <w:rFonts w:ascii="BentonSans Black" w:hAnsi="BentonSans Black"/>
          <w:b/>
          <w:i/>
          <w:sz w:val="24"/>
        </w:rPr>
      </w:pPr>
    </w:p>
    <w:p w14:paraId="36A83288" w14:textId="77777777" w:rsidR="00AF533A" w:rsidRPr="00504F2F" w:rsidRDefault="00AF533A" w:rsidP="00AF533A">
      <w:pPr>
        <w:spacing w:after="0" w:line="240" w:lineRule="auto"/>
        <w:ind w:right="2160"/>
        <w:contextualSpacing/>
        <w:rPr>
          <w:rFonts w:ascii="BentonSans Black" w:hAnsi="BentonSans Black"/>
          <w:b/>
          <w:i/>
          <w:sz w:val="36"/>
          <w:szCs w:val="36"/>
        </w:rPr>
      </w:pPr>
      <w:r w:rsidRPr="00504F2F">
        <w:rPr>
          <w:rFonts w:ascii="BentonSans Black" w:hAnsi="BentonSans Black"/>
          <w:b/>
          <w:i/>
          <w:sz w:val="36"/>
          <w:szCs w:val="36"/>
        </w:rPr>
        <w:t xml:space="preserve">Questions </w:t>
      </w:r>
    </w:p>
    <w:p w14:paraId="6DA75851" w14:textId="0A185172" w:rsidR="00AF533A" w:rsidRPr="00491018" w:rsidRDefault="008E61BE" w:rsidP="00AF533A">
      <w:pPr>
        <w:spacing w:after="0" w:line="240" w:lineRule="auto"/>
        <w:ind w:right="2160"/>
        <w:rPr>
          <w:rFonts w:ascii="BentonSans" w:hAnsi="BentonSans"/>
          <w:sz w:val="24"/>
        </w:rPr>
      </w:pPr>
      <w:r w:rsidRPr="00E90F3A">
        <w:rPr>
          <w:rFonts w:ascii="BentonSans" w:hAnsi="BentonSans"/>
          <w:sz w:val="24"/>
        </w:rPr>
        <w:t xml:space="preserve">Contact </w:t>
      </w:r>
      <w:r>
        <w:rPr>
          <w:rFonts w:ascii="BentonSans" w:hAnsi="BentonSans"/>
          <w:sz w:val="24"/>
        </w:rPr>
        <w:t xml:space="preserve">the Office of Academic Affairs </w:t>
      </w:r>
      <w:r w:rsidRPr="00E90F3A">
        <w:rPr>
          <w:rFonts w:ascii="BentonSans" w:hAnsi="BentonSans"/>
          <w:sz w:val="24"/>
        </w:rPr>
        <w:t>(</w:t>
      </w:r>
      <w:hyperlink r:id="rId10" w:history="1">
        <w:r w:rsidRPr="00B37CAE">
          <w:rPr>
            <w:rStyle w:val="Hyperlink"/>
            <w:rFonts w:ascii="BentonSans" w:hAnsi="BentonSans"/>
            <w:color w:val="0000FF"/>
            <w:sz w:val="24"/>
          </w:rPr>
          <w:t>oaa@iupui.edu</w:t>
        </w:r>
      </w:hyperlink>
      <w:r>
        <w:rPr>
          <w:rFonts w:ascii="BentonSans" w:hAnsi="BentonSans"/>
          <w:sz w:val="24"/>
        </w:rPr>
        <w:t xml:space="preserve"> or 317-274-4500</w:t>
      </w:r>
      <w:r w:rsidRPr="00E90F3A">
        <w:rPr>
          <w:rFonts w:ascii="BentonSans" w:hAnsi="BentonSans"/>
          <w:sz w:val="24"/>
        </w:rPr>
        <w:t>).</w:t>
      </w:r>
    </w:p>
    <w:p w14:paraId="47F419E8" w14:textId="77777777" w:rsidR="00AF533A" w:rsidRDefault="00AF533A" w:rsidP="00AF533A">
      <w:pPr>
        <w:spacing w:after="0" w:line="240" w:lineRule="auto"/>
        <w:ind w:right="2160"/>
        <w:rPr>
          <w:rFonts w:ascii="BentonSans" w:hAnsi="BentonSans"/>
          <w:sz w:val="20"/>
        </w:rPr>
      </w:pPr>
    </w:p>
    <w:p w14:paraId="7A92A422" w14:textId="77777777" w:rsidR="00AF533A" w:rsidRPr="00504F2F" w:rsidRDefault="00AF533A" w:rsidP="00AF533A">
      <w:pPr>
        <w:spacing w:after="0" w:line="240" w:lineRule="auto"/>
        <w:ind w:right="2160"/>
        <w:contextualSpacing/>
        <w:rPr>
          <w:rFonts w:ascii="BentonSans Black" w:hAnsi="BentonSans Black"/>
          <w:b/>
          <w:i/>
          <w:sz w:val="36"/>
          <w:szCs w:val="36"/>
        </w:rPr>
      </w:pPr>
      <w:r w:rsidRPr="00504F2F">
        <w:rPr>
          <w:rFonts w:ascii="BentonSans Black" w:hAnsi="BentonSans Black"/>
          <w:b/>
          <w:i/>
          <w:sz w:val="36"/>
          <w:szCs w:val="36"/>
        </w:rPr>
        <w:lastRenderedPageBreak/>
        <w:t>Nomination Deadline</w:t>
      </w:r>
    </w:p>
    <w:p w14:paraId="66AF97CC" w14:textId="33E6BF45" w:rsidR="008D6B4B" w:rsidRPr="00AF533A" w:rsidRDefault="00AF533A" w:rsidP="00AF533A">
      <w:pPr>
        <w:spacing w:line="240" w:lineRule="auto"/>
        <w:ind w:right="720"/>
        <w:rPr>
          <w:rFonts w:ascii="BentonSans" w:hAnsi="BentonSans"/>
          <w:sz w:val="24"/>
          <w:szCs w:val="24"/>
        </w:rPr>
      </w:pPr>
      <w:r w:rsidRPr="00504F2F">
        <w:rPr>
          <w:rFonts w:ascii="BentonSans" w:hAnsi="BentonSans"/>
          <w:sz w:val="24"/>
          <w:szCs w:val="24"/>
        </w:rPr>
        <w:t xml:space="preserve">Nominations must be submitted online no later than </w:t>
      </w:r>
      <w:r w:rsidR="00E710EC">
        <w:rPr>
          <w:rFonts w:ascii="BentonSans" w:hAnsi="BentonSans"/>
          <w:b/>
          <w:i/>
          <w:color w:val="A90533"/>
          <w:sz w:val="24"/>
          <w:szCs w:val="24"/>
        </w:rPr>
        <w:t xml:space="preserve">midnight on </w:t>
      </w:r>
      <w:r w:rsidR="00617E61">
        <w:rPr>
          <w:rFonts w:ascii="BentonSans" w:hAnsi="BentonSans"/>
          <w:b/>
          <w:i/>
          <w:color w:val="A90533"/>
          <w:sz w:val="24"/>
          <w:szCs w:val="24"/>
        </w:rPr>
        <w:t>Mo</w:t>
      </w:r>
      <w:r w:rsidR="00E710EC">
        <w:rPr>
          <w:rFonts w:ascii="BentonSans" w:hAnsi="BentonSans"/>
          <w:b/>
          <w:i/>
          <w:color w:val="A90533"/>
          <w:sz w:val="24"/>
          <w:szCs w:val="24"/>
        </w:rPr>
        <w:t xml:space="preserve">nday, January </w:t>
      </w:r>
      <w:r w:rsidR="00617E61">
        <w:rPr>
          <w:rFonts w:ascii="BentonSans" w:hAnsi="BentonSans"/>
          <w:b/>
          <w:i/>
          <w:color w:val="A90533"/>
          <w:sz w:val="24"/>
          <w:szCs w:val="24"/>
        </w:rPr>
        <w:t>15</w:t>
      </w:r>
      <w:r w:rsidR="00E710EC">
        <w:rPr>
          <w:rFonts w:ascii="BentonSans" w:hAnsi="BentonSans"/>
          <w:b/>
          <w:i/>
          <w:color w:val="A90533"/>
          <w:sz w:val="24"/>
          <w:szCs w:val="24"/>
        </w:rPr>
        <w:t>, 202</w:t>
      </w:r>
      <w:r w:rsidR="00617E61">
        <w:rPr>
          <w:rFonts w:ascii="BentonSans" w:hAnsi="BentonSans"/>
          <w:b/>
          <w:i/>
          <w:color w:val="A90533"/>
          <w:sz w:val="24"/>
          <w:szCs w:val="24"/>
        </w:rPr>
        <w:t>4</w:t>
      </w:r>
      <w:r w:rsidR="00491018" w:rsidRPr="00491018">
        <w:rPr>
          <w:rFonts w:ascii="BentonSans" w:hAnsi="BentonSans"/>
          <w:b/>
          <w:i/>
          <w:color w:val="A90533"/>
          <w:sz w:val="24"/>
          <w:szCs w:val="24"/>
        </w:rPr>
        <w:t>.</w:t>
      </w:r>
    </w:p>
    <w:sectPr w:rsidR="008D6B4B" w:rsidRPr="00AF533A" w:rsidSect="00BA6BB9">
      <w:headerReference w:type="default" r:id="rId11"/>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7D8C" w14:textId="77777777" w:rsidR="007D06D0" w:rsidRDefault="007D06D0" w:rsidP="007D06D0">
      <w:pPr>
        <w:spacing w:after="0" w:line="240" w:lineRule="auto"/>
      </w:pPr>
      <w:r>
        <w:separator/>
      </w:r>
    </w:p>
  </w:endnote>
  <w:endnote w:type="continuationSeparator" w:id="0">
    <w:p w14:paraId="35E35364" w14:textId="77777777" w:rsidR="007D06D0" w:rsidRDefault="007D06D0" w:rsidP="007D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Black">
    <w:panose1 w:val="02000804030000020004"/>
    <w:charset w:val="00"/>
    <w:family w:val="auto"/>
    <w:pitch w:val="variable"/>
    <w:sig w:usb0="00000087" w:usb1="00000000" w:usb2="00000000" w:usb3="00000000" w:csb0="00000093" w:csb1="00000000"/>
  </w:font>
  <w:font w:name="BentonSans">
    <w:altName w:val="Arial"/>
    <w:panose1 w:val="02000504020000020004"/>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0A64" w14:textId="77777777" w:rsidR="007D06D0" w:rsidRDefault="007D06D0" w:rsidP="007D06D0">
      <w:pPr>
        <w:spacing w:after="0" w:line="240" w:lineRule="auto"/>
      </w:pPr>
      <w:r>
        <w:separator/>
      </w:r>
    </w:p>
  </w:footnote>
  <w:footnote w:type="continuationSeparator" w:id="0">
    <w:p w14:paraId="2782A790" w14:textId="77777777" w:rsidR="007D06D0" w:rsidRDefault="007D06D0" w:rsidP="007D0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7F2D" w14:textId="77777777" w:rsidR="007D06D0" w:rsidRPr="000D4D2C" w:rsidRDefault="00617E61" w:rsidP="000D4D2C">
    <w:pPr>
      <w:pStyle w:val="Header"/>
    </w:pPr>
    <w:r>
      <w:rPr>
        <w:noProof/>
      </w:rPr>
      <w:pict w14:anchorId="4EC67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217" type="#_x0000_t75" style="position:absolute;margin-left:426.7pt;margin-top:-35.95pt;width:135.9pt;height:684.2pt;z-index:-251658752;mso-position-horizontal-relative:margin;mso-position-vertical-relative:margin;mso-width-relative:page;mso-height-relative:page" wrapcoords="-113 0 -113 21578 21600 21578 21600 0 -113 0">
          <v:imagedata r:id="rId1" o:title="iupui-top-tail-trident-tab"/>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ABB"/>
    <w:multiLevelType w:val="hybridMultilevel"/>
    <w:tmpl w:val="B32C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23AD"/>
    <w:multiLevelType w:val="hybridMultilevel"/>
    <w:tmpl w:val="B2BE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63DE8"/>
    <w:multiLevelType w:val="hybridMultilevel"/>
    <w:tmpl w:val="3992E4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91E5C"/>
    <w:multiLevelType w:val="hybridMultilevel"/>
    <w:tmpl w:val="DA04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010F5"/>
    <w:multiLevelType w:val="hybridMultilevel"/>
    <w:tmpl w:val="8C16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23C3A"/>
    <w:multiLevelType w:val="hybridMultilevel"/>
    <w:tmpl w:val="9B5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B792A"/>
    <w:multiLevelType w:val="hybridMultilevel"/>
    <w:tmpl w:val="30D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B66C2"/>
    <w:multiLevelType w:val="hybridMultilevel"/>
    <w:tmpl w:val="F1C4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570E5"/>
    <w:multiLevelType w:val="hybridMultilevel"/>
    <w:tmpl w:val="884A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C2B9B"/>
    <w:multiLevelType w:val="hybridMultilevel"/>
    <w:tmpl w:val="3232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91BDA"/>
    <w:multiLevelType w:val="hybridMultilevel"/>
    <w:tmpl w:val="4F3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A537F"/>
    <w:multiLevelType w:val="hybridMultilevel"/>
    <w:tmpl w:val="E4B6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671010">
    <w:abstractNumId w:val="8"/>
  </w:num>
  <w:num w:numId="2" w16cid:durableId="644310043">
    <w:abstractNumId w:val="5"/>
  </w:num>
  <w:num w:numId="3" w16cid:durableId="1783259259">
    <w:abstractNumId w:val="11"/>
  </w:num>
  <w:num w:numId="4" w16cid:durableId="614337949">
    <w:abstractNumId w:val="1"/>
  </w:num>
  <w:num w:numId="5" w16cid:durableId="1080374275">
    <w:abstractNumId w:val="4"/>
  </w:num>
  <w:num w:numId="6" w16cid:durableId="1709800291">
    <w:abstractNumId w:val="0"/>
  </w:num>
  <w:num w:numId="7" w16cid:durableId="1316643695">
    <w:abstractNumId w:val="9"/>
  </w:num>
  <w:num w:numId="8" w16cid:durableId="343364668">
    <w:abstractNumId w:val="6"/>
  </w:num>
  <w:num w:numId="9" w16cid:durableId="537552514">
    <w:abstractNumId w:val="7"/>
  </w:num>
  <w:num w:numId="10" w16cid:durableId="5330543">
    <w:abstractNumId w:val="3"/>
  </w:num>
  <w:num w:numId="11" w16cid:durableId="987056720">
    <w:abstractNumId w:val="2"/>
  </w:num>
  <w:num w:numId="12" w16cid:durableId="12438794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88"/>
    <w:rsid w:val="00011E53"/>
    <w:rsid w:val="00015C4A"/>
    <w:rsid w:val="00034B50"/>
    <w:rsid w:val="000D28B9"/>
    <w:rsid w:val="000D4D2C"/>
    <w:rsid w:val="001127CD"/>
    <w:rsid w:val="00284129"/>
    <w:rsid w:val="002955D2"/>
    <w:rsid w:val="002B4DAE"/>
    <w:rsid w:val="003470DE"/>
    <w:rsid w:val="00395D2F"/>
    <w:rsid w:val="003B3637"/>
    <w:rsid w:val="003D29F1"/>
    <w:rsid w:val="003E2595"/>
    <w:rsid w:val="003F2335"/>
    <w:rsid w:val="0044132D"/>
    <w:rsid w:val="00445BEA"/>
    <w:rsid w:val="004469B5"/>
    <w:rsid w:val="00464D91"/>
    <w:rsid w:val="004767D2"/>
    <w:rsid w:val="00491018"/>
    <w:rsid w:val="0049766F"/>
    <w:rsid w:val="004D3F32"/>
    <w:rsid w:val="004E1CBC"/>
    <w:rsid w:val="00510E0B"/>
    <w:rsid w:val="00562009"/>
    <w:rsid w:val="00562724"/>
    <w:rsid w:val="005638E2"/>
    <w:rsid w:val="00591106"/>
    <w:rsid w:val="00592568"/>
    <w:rsid w:val="005D78A9"/>
    <w:rsid w:val="005F575A"/>
    <w:rsid w:val="0061541A"/>
    <w:rsid w:val="00617E61"/>
    <w:rsid w:val="0067776F"/>
    <w:rsid w:val="00692294"/>
    <w:rsid w:val="006A25AE"/>
    <w:rsid w:val="006F2B0E"/>
    <w:rsid w:val="007226FB"/>
    <w:rsid w:val="00745BAC"/>
    <w:rsid w:val="007D06D0"/>
    <w:rsid w:val="007D518E"/>
    <w:rsid w:val="007F292E"/>
    <w:rsid w:val="007F3839"/>
    <w:rsid w:val="007F4E61"/>
    <w:rsid w:val="0082276C"/>
    <w:rsid w:val="00854557"/>
    <w:rsid w:val="00863D16"/>
    <w:rsid w:val="00864488"/>
    <w:rsid w:val="008658DD"/>
    <w:rsid w:val="0087717C"/>
    <w:rsid w:val="0089516B"/>
    <w:rsid w:val="008A096C"/>
    <w:rsid w:val="008D05BC"/>
    <w:rsid w:val="008D6B4B"/>
    <w:rsid w:val="008E61BE"/>
    <w:rsid w:val="009049D4"/>
    <w:rsid w:val="00921255"/>
    <w:rsid w:val="00945E83"/>
    <w:rsid w:val="00954850"/>
    <w:rsid w:val="009E16EB"/>
    <w:rsid w:val="009F4B6A"/>
    <w:rsid w:val="00A311BA"/>
    <w:rsid w:val="00A458E0"/>
    <w:rsid w:val="00A66B6D"/>
    <w:rsid w:val="00AC3B25"/>
    <w:rsid w:val="00AF533A"/>
    <w:rsid w:val="00B733E3"/>
    <w:rsid w:val="00B778A1"/>
    <w:rsid w:val="00B83130"/>
    <w:rsid w:val="00BA6BB9"/>
    <w:rsid w:val="00BE7AF4"/>
    <w:rsid w:val="00C2538E"/>
    <w:rsid w:val="00C67557"/>
    <w:rsid w:val="00CD2819"/>
    <w:rsid w:val="00D46084"/>
    <w:rsid w:val="00D73F71"/>
    <w:rsid w:val="00DD416A"/>
    <w:rsid w:val="00DD5153"/>
    <w:rsid w:val="00DE50C5"/>
    <w:rsid w:val="00E22705"/>
    <w:rsid w:val="00E56FA1"/>
    <w:rsid w:val="00E710EC"/>
    <w:rsid w:val="00EE7E4D"/>
    <w:rsid w:val="00F32B2F"/>
    <w:rsid w:val="00F60D5B"/>
    <w:rsid w:val="00F672D0"/>
    <w:rsid w:val="00F728AA"/>
    <w:rsid w:val="00F9638E"/>
    <w:rsid w:val="00FF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34DEEEAD"/>
  <w15:chartTrackingRefBased/>
  <w15:docId w15:val="{B735CD86-62CB-4F61-9D7C-7148810C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6D0"/>
  </w:style>
  <w:style w:type="paragraph" w:styleId="Footer">
    <w:name w:val="footer"/>
    <w:basedOn w:val="Normal"/>
    <w:link w:val="FooterChar"/>
    <w:uiPriority w:val="99"/>
    <w:unhideWhenUsed/>
    <w:rsid w:val="007D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D0"/>
  </w:style>
  <w:style w:type="paragraph" w:styleId="ListParagraph">
    <w:name w:val="List Paragraph"/>
    <w:basedOn w:val="Normal"/>
    <w:uiPriority w:val="34"/>
    <w:qFormat/>
    <w:rsid w:val="00863D16"/>
    <w:pPr>
      <w:ind w:left="720"/>
      <w:contextualSpacing/>
    </w:pPr>
  </w:style>
  <w:style w:type="character" w:styleId="Hyperlink">
    <w:name w:val="Hyperlink"/>
    <w:basedOn w:val="DefaultParagraphFont"/>
    <w:uiPriority w:val="99"/>
    <w:unhideWhenUsed/>
    <w:rsid w:val="007226FB"/>
    <w:rPr>
      <w:color w:val="A90533" w:themeColor="hyperlink"/>
      <w:u w:val="single"/>
    </w:rPr>
  </w:style>
  <w:style w:type="paragraph" w:styleId="BalloonText">
    <w:name w:val="Balloon Text"/>
    <w:basedOn w:val="Normal"/>
    <w:link w:val="BalloonTextChar"/>
    <w:uiPriority w:val="99"/>
    <w:semiHidden/>
    <w:unhideWhenUsed/>
    <w:rsid w:val="00822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iupui.edu/Faculty-Affairs/Honors-Awards/IUPUI-Campus-Awards/ExcellenceInMulticulturalTeach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versity.iupui.edu/about/miss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aa@iupui.edu" TargetMode="External"/><Relationship Id="rId4" Type="http://schemas.openxmlformats.org/officeDocument/2006/relationships/webSettings" Target="webSettings.xml"/><Relationship Id="rId9" Type="http://schemas.openxmlformats.org/officeDocument/2006/relationships/hyperlink" Target="https://academicaffairs.iupui.edu/Faculty-Affairs/Honors-Awards/IUPUI-Campus-Awards/ExcellenceInMulticulturalTeac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U Brand">
      <a:dk1>
        <a:sysClr val="windowText" lastClr="000000"/>
      </a:dk1>
      <a:lt1>
        <a:sysClr val="window" lastClr="FFFFFF"/>
      </a:lt1>
      <a:dk2>
        <a:srgbClr val="A50533"/>
      </a:dk2>
      <a:lt2>
        <a:srgbClr val="493828"/>
      </a:lt2>
      <a:accent1>
        <a:srgbClr val="EA941A"/>
      </a:accent1>
      <a:accent2>
        <a:srgbClr val="00594C"/>
      </a:accent2>
      <a:accent3>
        <a:srgbClr val="003963"/>
      </a:accent3>
      <a:accent4>
        <a:srgbClr val="3D0237"/>
      </a:accent4>
      <a:accent5>
        <a:srgbClr val="867D78"/>
      </a:accent5>
      <a:accent6>
        <a:srgbClr val="000000"/>
      </a:accent6>
      <a:hlink>
        <a:srgbClr val="A90533"/>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Mansi R.</dc:creator>
  <cp:keywords/>
  <dc:description/>
  <cp:lastModifiedBy>Torres, Genesis</cp:lastModifiedBy>
  <cp:revision>10</cp:revision>
  <cp:lastPrinted>2019-10-10T19:24:00Z</cp:lastPrinted>
  <dcterms:created xsi:type="dcterms:W3CDTF">2021-08-09T19:10:00Z</dcterms:created>
  <dcterms:modified xsi:type="dcterms:W3CDTF">2023-10-16T20:11:00Z</dcterms:modified>
</cp:coreProperties>
</file>